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330" w:rsidRPr="00BD25B5" w:rsidRDefault="00BD25B5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Təcili!!! Sabunçu rayonu Balaxanı qəsəbəsində Asvalt zavodun yaxınında </w:t>
      </w:r>
      <w:r w:rsidR="00D46330">
        <w:rPr>
          <w:sz w:val="28"/>
          <w:szCs w:val="28"/>
        </w:rPr>
        <w:t>1.5 sot torpağı olan ümumi sahəsi 65 kv/m olan 4 daş kürsülü 3 otaqlı təmirsiz ev satılır.Sənəd Bələdiyyədir.Qiymət 18.500 AZN</w:t>
      </w:r>
      <w:bookmarkEnd w:id="0"/>
    </w:p>
    <w:sectPr w:rsidR="00D46330" w:rsidRPr="00BD2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67"/>
    <w:rsid w:val="00081867"/>
    <w:rsid w:val="00BD25B5"/>
    <w:rsid w:val="00C10DF1"/>
    <w:rsid w:val="00D4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3536F"/>
  <w15:chartTrackingRefBased/>
  <w15:docId w15:val="{0CE59FBE-3E37-41F1-A6CB-2D2D054E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2021-07-26T08:25:00Z</dcterms:created>
  <dcterms:modified xsi:type="dcterms:W3CDTF">2021-07-26T08:38:00Z</dcterms:modified>
</cp:coreProperties>
</file>