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FF" w:rsidRDefault="008652B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İCARƏYƏ VERİLİR!!!</w:t>
      </w:r>
    </w:p>
    <w:p w:rsidR="008652B7" w:rsidRDefault="008652B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Cəfər Xəndan küçəsi, 20 mərtəbəli binanın həyətində, MEYVƏ TƏRƏVƏZ obyekti icarəyə</w:t>
      </w:r>
      <w:r w:rsidR="00A45F81">
        <w:rPr>
          <w:sz w:val="36"/>
          <w:szCs w:val="36"/>
          <w:lang w:val="az-Latn-AZ"/>
        </w:rPr>
        <w:t xml:space="preserve"> verilir</w:t>
      </w:r>
      <w:r>
        <w:rPr>
          <w:sz w:val="36"/>
          <w:szCs w:val="36"/>
          <w:lang w:val="az-Latn-AZ"/>
        </w:rPr>
        <w:t xml:space="preserve">. 5 bloklu, yaşayış olan bir yerdir. Yəni işləmək üçün ideal bir yerdir. Obyektə baxmaq mümkündür. Xidmət haqqı 20%. </w:t>
      </w:r>
    </w:p>
    <w:p w:rsidR="008652B7" w:rsidRPr="008652B7" w:rsidRDefault="008652B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</w:t>
      </w:r>
      <w:r w:rsidR="00A45F81">
        <w:rPr>
          <w:sz w:val="36"/>
          <w:szCs w:val="36"/>
          <w:lang w:val="az-Latn-AZ"/>
        </w:rPr>
        <w:t xml:space="preserve">                       QİYMƏT-(4</w:t>
      </w:r>
      <w:r>
        <w:rPr>
          <w:sz w:val="36"/>
          <w:szCs w:val="36"/>
          <w:lang w:val="az-Latn-AZ"/>
        </w:rPr>
        <w:t>00AZN)</w:t>
      </w:r>
    </w:p>
    <w:sectPr w:rsidR="008652B7" w:rsidRPr="008652B7" w:rsidSect="00163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652B7"/>
    <w:rsid w:val="001633FF"/>
    <w:rsid w:val="008652B7"/>
    <w:rsid w:val="00A4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Office07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3</cp:revision>
  <dcterms:created xsi:type="dcterms:W3CDTF">2022-01-23T11:36:00Z</dcterms:created>
  <dcterms:modified xsi:type="dcterms:W3CDTF">2022-06-28T13:12:00Z</dcterms:modified>
</cp:coreProperties>
</file>