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BA" w:rsidRDefault="00322A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KİRAYƏ VERİLİR!!!</w:t>
      </w:r>
    </w:p>
    <w:p w:rsidR="00322ABA" w:rsidRDefault="00322ABA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Nərimanov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Azadlıq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prospekti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Korporesiya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universitetinin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yaxınlığında</w:t>
      </w:r>
      <w:proofErr w:type="spellEnd"/>
      <w:r>
        <w:rPr>
          <w:sz w:val="36"/>
          <w:szCs w:val="36"/>
        </w:rPr>
        <w:t xml:space="preserve"> 5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5-ci </w:t>
      </w:r>
      <w:proofErr w:type="spellStart"/>
      <w:r>
        <w:rPr>
          <w:sz w:val="36"/>
          <w:szCs w:val="36"/>
        </w:rPr>
        <w:t>mərtəbəsində</w:t>
      </w:r>
      <w:proofErr w:type="spellEnd"/>
      <w:r>
        <w:rPr>
          <w:sz w:val="36"/>
          <w:szCs w:val="36"/>
        </w:rPr>
        <w:t xml:space="preserve"> 1 </w:t>
      </w:r>
      <w:proofErr w:type="spellStart"/>
      <w:r>
        <w:rPr>
          <w:sz w:val="36"/>
          <w:szCs w:val="36"/>
        </w:rPr>
        <w:t>otaqlı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kirayə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verilir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mərkəzidir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Qaz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işıq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Mənzildə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yaşayış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hər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şərait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mövcuddur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Bina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bütün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infrastrukturlara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yaxındır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Xidmət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haqqı</w:t>
      </w:r>
      <w:proofErr w:type="spellEnd"/>
      <w:r>
        <w:rPr>
          <w:sz w:val="36"/>
          <w:szCs w:val="36"/>
        </w:rPr>
        <w:t xml:space="preserve"> 20 % </w:t>
      </w:r>
      <w:proofErr w:type="spellStart"/>
      <w:r>
        <w:rPr>
          <w:sz w:val="36"/>
          <w:szCs w:val="36"/>
        </w:rPr>
        <w:t>təşkil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edir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ayın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pulu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qabaqcadan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göturulecek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Qiymət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sondur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</w:p>
    <w:p w:rsidR="00322ABA" w:rsidRPr="00322ABA" w:rsidRDefault="00322A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QİYMƏT-(450AZN)</w:t>
      </w:r>
    </w:p>
    <w:sectPr w:rsidR="00322ABA" w:rsidRPr="00322A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2ABA"/>
    <w:rsid w:val="0032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>Office07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2022-10-17T14:08:00Z</dcterms:created>
  <dcterms:modified xsi:type="dcterms:W3CDTF">2022-10-17T14:17:00Z</dcterms:modified>
</cp:coreProperties>
</file>