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DE" w:rsidRDefault="00E6032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yaxınlığında, 2,5</w:t>
      </w:r>
      <w:r w:rsidR="002844DE">
        <w:rPr>
          <w:sz w:val="32"/>
          <w:szCs w:val="32"/>
          <w:lang w:val="az-Latn-AZ"/>
        </w:rPr>
        <w:t xml:space="preserve"> sot</w:t>
      </w:r>
      <w:r>
        <w:rPr>
          <w:sz w:val="32"/>
          <w:szCs w:val="32"/>
          <w:lang w:val="az-Latn-AZ"/>
        </w:rPr>
        <w:t xml:space="preserve"> torpaq sahəsində, 5 daş kürsülü, qoşa daşla tikilmiş, ümumi sahə</w:t>
      </w:r>
      <w:r w:rsidR="00F36F42">
        <w:rPr>
          <w:sz w:val="32"/>
          <w:szCs w:val="32"/>
          <w:lang w:val="az-Latn-AZ"/>
        </w:rPr>
        <w:t>si 290 kv/m olan, orta təmirli</w:t>
      </w:r>
      <w:r>
        <w:rPr>
          <w:sz w:val="32"/>
          <w:szCs w:val="32"/>
          <w:lang w:val="az-Latn-AZ"/>
        </w:rPr>
        <w:t>, 2- mərtəbəli, 10 otaqlı ev satılır. Qaz, su, işıq daimidir, istilik sistemi kombidir.</w:t>
      </w:r>
      <w:r w:rsidR="007F3308">
        <w:rPr>
          <w:sz w:val="32"/>
          <w:szCs w:val="32"/>
          <w:lang w:val="az-Latn-AZ"/>
        </w:rPr>
        <w:t xml:space="preserve"> Evin 1-ci mərtəbəsində 6-otaq, mətbəxt, 2-ci mərtəbəsində 4 otaq, mətbəxt, sanitar qovşağı mövcuddur</w:t>
      </w:r>
      <w:r w:rsidR="002844DE">
        <w:rPr>
          <w:sz w:val="32"/>
          <w:szCs w:val="32"/>
          <w:lang w:val="az-Latn-AZ"/>
        </w:rPr>
        <w:t>. Sənədi bələdiyədir. Qiymə</w:t>
      </w:r>
      <w:r w:rsidR="009F5CAA">
        <w:rPr>
          <w:sz w:val="32"/>
          <w:szCs w:val="32"/>
          <w:lang w:val="az-Latn-AZ"/>
        </w:rPr>
        <w:t>ti 100</w:t>
      </w:r>
      <w:r w:rsidR="002844DE">
        <w:rPr>
          <w:sz w:val="32"/>
          <w:szCs w:val="32"/>
          <w:lang w:val="az-Latn-AZ"/>
        </w:rPr>
        <w:t>.000 man.</w:t>
      </w:r>
    </w:p>
    <w:bookmarkEnd w:id="0"/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Default="002844DE" w:rsidP="002844DE">
      <w:pPr>
        <w:rPr>
          <w:sz w:val="32"/>
          <w:szCs w:val="32"/>
          <w:lang w:val="az-Latn-AZ"/>
        </w:rPr>
      </w:pPr>
    </w:p>
    <w:p w:rsidR="00CF0D6E" w:rsidRPr="002844DE" w:rsidRDefault="002844DE" w:rsidP="002844D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077 582-33-73 eldar </w:t>
      </w:r>
    </w:p>
    <w:sectPr w:rsidR="00CF0D6E" w:rsidRPr="0028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D"/>
    <w:rsid w:val="002844DE"/>
    <w:rsid w:val="007F3308"/>
    <w:rsid w:val="009F5CAA"/>
    <w:rsid w:val="00CF0D6E"/>
    <w:rsid w:val="00DD2BBD"/>
    <w:rsid w:val="00E6032F"/>
    <w:rsid w:val="00F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F42F"/>
  <w15:chartTrackingRefBased/>
  <w15:docId w15:val="{CFE61878-324D-4B8C-A01A-C3B6903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2021-01-12T10:26:00Z</dcterms:created>
  <dcterms:modified xsi:type="dcterms:W3CDTF">2021-09-01T08:10:00Z</dcterms:modified>
</cp:coreProperties>
</file>