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9C" w:rsidRDefault="0095429C" w:rsidP="0095429C">
      <w:pPr>
        <w:pStyle w:val="a3"/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t xml:space="preserve"> Şəhərin mərkəzində, Nəsimi rayonu, 28 may m/s yanı, Xəqani ilə Puşkinin kəsişməsində, yol kənarında obyektlərin gur işlədiyi cərgədə  3/1 çox təcili olarag VİTRİNLİ obyekt icarəyə verilir. Ümumi sahəsi 30 kv/m. Obyekt tam təmirlidir. Yerləşmə yeri İDEALDIR, geniş infrastrukturludur.</w:t>
      </w:r>
      <w:r w:rsidR="00EC41C9">
        <w:rPr>
          <w:rFonts w:ascii="Arial" w:hAnsi="Arial" w:cs="Arial"/>
          <w:color w:val="333333"/>
          <w:lang w:val="az-Latn-AZ"/>
        </w:rPr>
        <w:t xml:space="preserve"> Aptek kimi tam yararlıdır. </w:t>
      </w:r>
      <w:r>
        <w:rPr>
          <w:rFonts w:ascii="Arial" w:hAnsi="Arial" w:cs="Arial"/>
          <w:color w:val="333333"/>
          <w:lang w:val="az-Latn-AZ"/>
        </w:rPr>
        <w:t xml:space="preserve"> Bir çox kommersiya daşınmaz əm</w:t>
      </w:r>
      <w:r w:rsidR="007A2036">
        <w:rPr>
          <w:rFonts w:ascii="Arial" w:hAnsi="Arial" w:cs="Arial"/>
          <w:color w:val="333333"/>
          <w:lang w:val="az-Latn-AZ"/>
        </w:rPr>
        <w:t>lakına uyğundur.</w:t>
      </w:r>
      <w:r>
        <w:rPr>
          <w:rFonts w:ascii="Arial" w:hAnsi="Arial" w:cs="Arial"/>
          <w:color w:val="333333"/>
          <w:lang w:val="az-Latn-AZ"/>
        </w:rPr>
        <w:t xml:space="preserve"> Şirkət haqqı 20 % təşkil edir. Əlavə məlumatlar telefonla veriləcək.</w:t>
      </w:r>
    </w:p>
    <w:p w:rsidR="0095429C" w:rsidRDefault="00EC41C9" w:rsidP="0095429C">
      <w:pPr>
        <w:pStyle w:val="a3"/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t>12</w:t>
      </w:r>
      <w:r w:rsidR="0095429C">
        <w:rPr>
          <w:rFonts w:ascii="Arial" w:hAnsi="Arial" w:cs="Arial"/>
          <w:color w:val="333333"/>
          <w:lang w:val="az-Latn-AZ"/>
        </w:rPr>
        <w:t>00 AZN</w:t>
      </w:r>
    </w:p>
    <w:p w:rsidR="00CD39D7" w:rsidRPr="007A2036" w:rsidRDefault="007A2036">
      <w:pPr>
        <w:rPr>
          <w:lang w:val="az-Latn-AZ"/>
        </w:rPr>
      </w:pPr>
      <w:r>
        <w:rPr>
          <w:lang w:val="az-Latn-AZ"/>
        </w:rPr>
        <w:t>2302</w:t>
      </w:r>
      <w:r w:rsidR="00EC41C9">
        <w:rPr>
          <w:lang w:val="az-Latn-AZ"/>
        </w:rPr>
        <w:t xml:space="preserve"> 0804</w:t>
      </w:r>
      <w:r w:rsidR="008A0AF5">
        <w:rPr>
          <w:lang w:val="az-Latn-AZ"/>
        </w:rPr>
        <w:t xml:space="preserve"> 2705</w:t>
      </w:r>
      <w:bookmarkStart w:id="0" w:name="_GoBack"/>
      <w:bookmarkEnd w:id="0"/>
    </w:p>
    <w:sectPr w:rsidR="00CD39D7" w:rsidRPr="007A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0"/>
    <w:rsid w:val="007A2036"/>
    <w:rsid w:val="008A0AF5"/>
    <w:rsid w:val="0095429C"/>
    <w:rsid w:val="009E4B66"/>
    <w:rsid w:val="00CD39D7"/>
    <w:rsid w:val="00EA4820"/>
    <w:rsid w:val="00EC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88E0"/>
  <w15:chartTrackingRefBased/>
  <w15:docId w15:val="{94080AAF-F7BE-475B-AD5E-CD69B8DF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</cp:revision>
  <dcterms:created xsi:type="dcterms:W3CDTF">2021-02-23T07:09:00Z</dcterms:created>
  <dcterms:modified xsi:type="dcterms:W3CDTF">2021-05-27T08:06:00Z</dcterms:modified>
</cp:coreProperties>
</file>