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1A7" w:rsidRDefault="007751A7" w:rsidP="007751A7">
      <w:pPr>
        <w:shd w:val="clear" w:color="auto" w:fill="FFFFFF"/>
        <w:spacing w:before="150" w:after="240" w:line="420" w:lineRule="atLeast"/>
        <w:outlineLvl w:val="1"/>
        <w:rPr>
          <w:rFonts w:ascii="Helvetica" w:eastAsia="Times New Roman" w:hAnsi="Helvetica" w:cs="Helvetica"/>
          <w:color w:val="313131"/>
          <w:sz w:val="23"/>
          <w:szCs w:val="23"/>
          <w:lang w:eastAsia="ru-RU"/>
        </w:rPr>
      </w:pPr>
    </w:p>
    <w:p w:rsidR="007751A7" w:rsidRDefault="007751A7" w:rsidP="007751A7">
      <w:pPr>
        <w:pStyle w:val="2"/>
        <w:shd w:val="clear" w:color="auto" w:fill="FFFFFF"/>
        <w:spacing w:before="0" w:beforeAutospacing="0" w:after="0" w:afterAutospacing="0" w:line="420" w:lineRule="atLeast"/>
        <w:rPr>
          <w:rFonts w:ascii="Arial" w:hAnsi="Arial" w:cs="Arial"/>
          <w:color w:val="333333"/>
          <w:sz w:val="30"/>
          <w:szCs w:val="30"/>
        </w:rPr>
      </w:pPr>
      <w:r>
        <w:rPr>
          <w:rFonts w:ascii="Arial" w:hAnsi="Arial" w:cs="Arial"/>
          <w:color w:val="333333"/>
          <w:sz w:val="30"/>
          <w:szCs w:val="30"/>
        </w:rPr>
        <w:t>SEA TOWER 8/20 MƏRT 157 KV.M 240 000 AZN mərkəzi bulvar küçəsi 25</w:t>
      </w:r>
    </w:p>
    <w:p w:rsidR="007751A7" w:rsidRDefault="007751A7" w:rsidP="007751A7">
      <w:pPr>
        <w:shd w:val="clear" w:color="auto" w:fill="FFFFFF"/>
        <w:spacing w:before="150" w:after="240" w:line="420" w:lineRule="atLeast"/>
        <w:outlineLvl w:val="1"/>
        <w:rPr>
          <w:rFonts w:ascii="Helvetica" w:eastAsia="Times New Roman" w:hAnsi="Helvetica" w:cs="Helvetica"/>
          <w:color w:val="313131"/>
          <w:sz w:val="23"/>
          <w:szCs w:val="23"/>
          <w:lang w:val="az-Latn-AZ" w:eastAsia="ru-RU"/>
        </w:rPr>
      </w:pPr>
      <w:r w:rsidRPr="007751A7">
        <w:rPr>
          <w:rFonts w:ascii="Helvetica" w:eastAsia="Times New Roman" w:hAnsi="Helvetica" w:cs="Helvetica"/>
          <w:color w:val="313131"/>
          <w:sz w:val="23"/>
          <w:szCs w:val="23"/>
          <w:lang w:eastAsia="ru-RU"/>
        </w:rPr>
        <w:t>Ağ şəhər layihəsində PREMIUM KLASS  yaşayış kompleklsində tikintisi yekunlaşdırılmış binada  ümumi sahəsi  157  kv.m olan 3 otaqlı  mənzil satılır. Mənzil 20 mərtəbəli binanin 8 ci mərtəbəsində yerləşir. İsveçrənin dünyaca məşhur lift və eskalator istehsalçısı olan “Schindler Group” liftləri quraşdırılıb və istifadəyə verilib.Gücləndirilmiş yanğın təhlükəsizlik sistemi , fərqli istiqamətə çıxışı olan yanğın pilləkəni.Bütün mərtəbələrdə yanğın söndürmə və tüstüsovurma sistemi.Bütün mərtəbələrdə avtomatik yanğın xəbərverici qurğular.Binanın bütün nöqtələrini 24 saat izləyən müşahidə kameralar,Alman istehsalı REHAU daxili pəncərələr.yeraltı mərtəbələrdə geniş parkinq sahəsi ilə yanaşı eyni zamanda, binaların ətrafında da avtomobillərin dayanması üçün xüsusi ciblər nəzərdə tutulub. Daha ətraflı bu və digər  mənzillərin satışı ilə bağlı ətraflı məlumat üçün zəng edin .</w:t>
      </w:r>
      <w:r w:rsidR="009C3F37">
        <w:rPr>
          <w:rFonts w:ascii="Helvetica" w:eastAsia="Times New Roman" w:hAnsi="Helvetica" w:cs="Helvetica"/>
          <w:color w:val="313131"/>
          <w:sz w:val="23"/>
          <w:szCs w:val="23"/>
          <w:lang w:val="az-Latn-AZ" w:eastAsia="ru-RU"/>
        </w:rPr>
        <w:t xml:space="preserve"> Qıyməti 235</w:t>
      </w:r>
      <w:r w:rsidR="006838A8">
        <w:rPr>
          <w:rFonts w:ascii="Helvetica" w:eastAsia="Times New Roman" w:hAnsi="Helvetica" w:cs="Helvetica"/>
          <w:color w:val="313131"/>
          <w:sz w:val="23"/>
          <w:szCs w:val="23"/>
          <w:lang w:val="az-Latn-AZ" w:eastAsia="ru-RU"/>
        </w:rPr>
        <w:t> 000 Azn</w:t>
      </w:r>
    </w:p>
    <w:p w:rsidR="006838A8" w:rsidRDefault="006838A8" w:rsidP="007751A7">
      <w:pPr>
        <w:shd w:val="clear" w:color="auto" w:fill="FFFFFF"/>
        <w:spacing w:before="150" w:after="240" w:line="420" w:lineRule="atLeast"/>
        <w:outlineLvl w:val="1"/>
        <w:rPr>
          <w:rFonts w:ascii="Helvetica" w:eastAsia="Times New Roman" w:hAnsi="Helvetica" w:cs="Helvetica"/>
          <w:color w:val="313131"/>
          <w:sz w:val="23"/>
          <w:szCs w:val="23"/>
          <w:lang w:eastAsia="ru-RU"/>
        </w:rPr>
      </w:pPr>
      <w:r>
        <w:rPr>
          <w:rFonts w:ascii="Helvetica" w:eastAsia="Times New Roman" w:hAnsi="Helvetica" w:cs="Helvetica"/>
          <w:color w:val="313131"/>
          <w:sz w:val="23"/>
          <w:szCs w:val="23"/>
          <w:lang w:val="az-Latn-AZ" w:eastAsia="ru-RU"/>
        </w:rPr>
        <w:t>В</w:t>
      </w:r>
      <w:r w:rsidRPr="006838A8">
        <w:rPr>
          <w:rFonts w:ascii="Helvetica" w:eastAsia="Times New Roman" w:hAnsi="Helvetica" w:cs="Helvetica"/>
          <w:color w:val="313131"/>
          <w:sz w:val="23"/>
          <w:szCs w:val="23"/>
          <w:lang w:val="az-Latn-AZ" w:eastAsia="ru-RU"/>
        </w:rPr>
        <w:t xml:space="preserve"> проекте Белый город</w:t>
      </w:r>
      <w:r>
        <w:rPr>
          <w:rFonts w:ascii="Helvetica" w:eastAsia="Times New Roman" w:hAnsi="Helvetica" w:cs="Helvetica"/>
          <w:color w:val="313131"/>
          <w:sz w:val="23"/>
          <w:szCs w:val="23"/>
          <w:lang w:eastAsia="ru-RU"/>
        </w:rPr>
        <w:t xml:space="preserve"> </w:t>
      </w:r>
      <w:r w:rsidRPr="006838A8">
        <w:rPr>
          <w:rFonts w:ascii="Helvetica" w:eastAsia="Times New Roman" w:hAnsi="Helvetica" w:cs="Helvetica"/>
          <w:color w:val="313131"/>
          <w:sz w:val="23"/>
          <w:szCs w:val="23"/>
          <w:lang w:val="az-Latn-AZ" w:eastAsia="ru-RU"/>
        </w:rPr>
        <w:t xml:space="preserve">в завершенном здании ПРЕМИУМ КЛАСС. Продается 3-комнатная квартира общей площадью 157 кв.м Квартира расположена на 8 этаже 20-ти этажного дома. Установлены и введены в эксплуатацию Schindler Group, всемирно известный швейцарский производитель лифтов и эскалаторов. Камеры видеонаблюдения, внутренние окна REHAU немецкого производства. Наряду с большой парковкой на первом этаже есть специальные карманы для парковки вокруг здания. Звоните для получения дополнительной информации о продаже </w:t>
      </w:r>
      <w:r w:rsidR="009C3F37">
        <w:rPr>
          <w:rFonts w:ascii="Helvetica" w:eastAsia="Times New Roman" w:hAnsi="Helvetica" w:cs="Helvetica"/>
          <w:color w:val="313131"/>
          <w:sz w:val="23"/>
          <w:szCs w:val="23"/>
          <w:lang w:val="az-Latn-AZ" w:eastAsia="ru-RU"/>
        </w:rPr>
        <w:t xml:space="preserve">этих и других квартир. Цена 235 </w:t>
      </w:r>
      <w:bookmarkStart w:id="0" w:name="_GoBack"/>
      <w:bookmarkEnd w:id="0"/>
      <w:r w:rsidRPr="006838A8">
        <w:rPr>
          <w:rFonts w:ascii="Helvetica" w:eastAsia="Times New Roman" w:hAnsi="Helvetica" w:cs="Helvetica"/>
          <w:color w:val="313131"/>
          <w:sz w:val="23"/>
          <w:szCs w:val="23"/>
          <w:lang w:val="az-Latn-AZ" w:eastAsia="ru-RU"/>
        </w:rPr>
        <w:t>000 A</w:t>
      </w:r>
      <w:r>
        <w:rPr>
          <w:rFonts w:ascii="Helvetica" w:eastAsia="Times New Roman" w:hAnsi="Helvetica" w:cs="Helvetica"/>
          <w:color w:val="313131"/>
          <w:sz w:val="23"/>
          <w:szCs w:val="23"/>
          <w:lang w:eastAsia="ru-RU"/>
        </w:rPr>
        <w:t>зн</w:t>
      </w:r>
    </w:p>
    <w:p w:rsidR="006838A8" w:rsidRDefault="006838A8" w:rsidP="007751A7">
      <w:pPr>
        <w:shd w:val="clear" w:color="auto" w:fill="FFFFFF"/>
        <w:spacing w:before="150" w:after="240" w:line="420" w:lineRule="atLeast"/>
        <w:outlineLvl w:val="1"/>
        <w:rPr>
          <w:rFonts w:ascii="Helvetica" w:eastAsia="Times New Roman" w:hAnsi="Helvetica" w:cs="Helvetica"/>
          <w:color w:val="313131"/>
          <w:sz w:val="23"/>
          <w:szCs w:val="23"/>
          <w:lang w:eastAsia="ru-RU"/>
        </w:rPr>
      </w:pPr>
    </w:p>
    <w:p w:rsidR="006838A8" w:rsidRDefault="006838A8" w:rsidP="007751A7">
      <w:pPr>
        <w:shd w:val="clear" w:color="auto" w:fill="FFFFFF"/>
        <w:spacing w:before="150" w:after="240" w:line="420" w:lineRule="atLeast"/>
        <w:outlineLvl w:val="1"/>
        <w:rPr>
          <w:rFonts w:ascii="Helvetica" w:eastAsia="Times New Roman" w:hAnsi="Helvetica" w:cs="Helvetica"/>
          <w:color w:val="313131"/>
          <w:sz w:val="23"/>
          <w:szCs w:val="23"/>
          <w:lang w:eastAsia="ru-RU"/>
        </w:rPr>
      </w:pPr>
    </w:p>
    <w:p w:rsidR="006838A8" w:rsidRDefault="006838A8" w:rsidP="007751A7">
      <w:pPr>
        <w:shd w:val="clear" w:color="auto" w:fill="FFFFFF"/>
        <w:spacing w:before="150" w:after="240" w:line="420" w:lineRule="atLeast"/>
        <w:outlineLvl w:val="1"/>
        <w:rPr>
          <w:rFonts w:ascii="Helvetica" w:eastAsia="Times New Roman" w:hAnsi="Helvetica" w:cs="Helvetica"/>
          <w:color w:val="313131"/>
          <w:sz w:val="23"/>
          <w:szCs w:val="23"/>
          <w:lang w:eastAsia="ru-RU"/>
        </w:rPr>
      </w:pPr>
    </w:p>
    <w:p w:rsidR="006838A8" w:rsidRDefault="006838A8" w:rsidP="007751A7">
      <w:pPr>
        <w:shd w:val="clear" w:color="auto" w:fill="FFFFFF"/>
        <w:spacing w:before="150" w:after="240" w:line="420" w:lineRule="atLeast"/>
        <w:outlineLvl w:val="1"/>
        <w:rPr>
          <w:rFonts w:ascii="Helvetica" w:eastAsia="Times New Roman" w:hAnsi="Helvetica" w:cs="Helvetica"/>
          <w:color w:val="313131"/>
          <w:sz w:val="23"/>
          <w:szCs w:val="23"/>
          <w:lang w:val="az-Latn-AZ" w:eastAsia="ru-RU"/>
        </w:rPr>
      </w:pPr>
      <w:r>
        <w:rPr>
          <w:rFonts w:ascii="Helvetica" w:eastAsia="Times New Roman" w:hAnsi="Helvetica" w:cs="Helvetica"/>
          <w:color w:val="313131"/>
          <w:sz w:val="23"/>
          <w:szCs w:val="23"/>
          <w:lang w:eastAsia="ru-RU"/>
        </w:rPr>
        <w:t>02.04.21</w:t>
      </w:r>
      <w:r w:rsidRPr="006838A8">
        <w:rPr>
          <w:rFonts w:ascii="Helvetica" w:eastAsia="Times New Roman" w:hAnsi="Helvetica" w:cs="Helvetica"/>
          <w:color w:val="313131"/>
          <w:sz w:val="23"/>
          <w:szCs w:val="23"/>
          <w:lang w:val="az-Latn-AZ" w:eastAsia="ru-RU"/>
        </w:rPr>
        <w:t>.</w:t>
      </w:r>
    </w:p>
    <w:p w:rsidR="006838A8" w:rsidRPr="006838A8" w:rsidRDefault="006838A8" w:rsidP="007751A7">
      <w:pPr>
        <w:shd w:val="clear" w:color="auto" w:fill="FFFFFF"/>
        <w:spacing w:before="150" w:after="240" w:line="420" w:lineRule="atLeast"/>
        <w:outlineLvl w:val="1"/>
        <w:rPr>
          <w:rFonts w:ascii="Helvetica" w:eastAsia="Times New Roman" w:hAnsi="Helvetica" w:cs="Helvetica"/>
          <w:color w:val="313131"/>
          <w:sz w:val="23"/>
          <w:szCs w:val="23"/>
          <w:lang w:val="az-Latn-AZ" w:eastAsia="ru-RU"/>
        </w:rPr>
      </w:pPr>
    </w:p>
    <w:p w:rsidR="00BF14A4" w:rsidRDefault="00BF14A4"/>
    <w:sectPr w:rsidR="00BF14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08"/>
    <w:rsid w:val="00312B08"/>
    <w:rsid w:val="003171A8"/>
    <w:rsid w:val="006838A8"/>
    <w:rsid w:val="007751A7"/>
    <w:rsid w:val="009C3F37"/>
    <w:rsid w:val="00BF1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ED9A3"/>
  <w15:chartTrackingRefBased/>
  <w15:docId w15:val="{53A1F263-766D-497F-9C90-376A22E58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751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51A7"/>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22103">
      <w:bodyDiv w:val="1"/>
      <w:marLeft w:val="0"/>
      <w:marRight w:val="0"/>
      <w:marTop w:val="0"/>
      <w:marBottom w:val="0"/>
      <w:divBdr>
        <w:top w:val="none" w:sz="0" w:space="0" w:color="auto"/>
        <w:left w:val="none" w:sz="0" w:space="0" w:color="auto"/>
        <w:bottom w:val="none" w:sz="0" w:space="0" w:color="auto"/>
        <w:right w:val="none" w:sz="0" w:space="0" w:color="auto"/>
      </w:divBdr>
    </w:div>
    <w:div w:id="66381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228</Words>
  <Characters>1302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2021-04-02T07:21:00Z</dcterms:created>
  <dcterms:modified xsi:type="dcterms:W3CDTF">2021-04-07T06:57:00Z</dcterms:modified>
</cp:coreProperties>
</file>