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E6" w:rsidRDefault="00045173">
      <w:pPr>
        <w:rPr>
          <w:lang w:val="az-Latn-AZ"/>
        </w:rPr>
      </w:pPr>
      <w:r>
        <w:rPr>
          <w:lang w:val="az-Latn-AZ"/>
        </w:rPr>
        <w:t>1-ci bina 1-ci mərtəbə 83kv 3 otağ həyətə baxır 250 azn əsyalı kombi 10</w:t>
      </w:r>
      <w:r w:rsidR="00730222">
        <w:rPr>
          <w:lang w:val="az-Latn-AZ"/>
        </w:rPr>
        <w:t>85</w:t>
      </w:r>
      <w:r>
        <w:rPr>
          <w:lang w:val="az-Latn-AZ"/>
        </w:rPr>
        <w:t xml:space="preserve">00 </w:t>
      </w:r>
    </w:p>
    <w:p w:rsidR="00730222" w:rsidRDefault="00730222">
      <w:pPr>
        <w:rPr>
          <w:lang w:val="az-Latn-AZ"/>
        </w:rPr>
      </w:pP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3</w:t>
      </w: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 otaq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83</w:t>
      </w: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 m2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17</w:t>
      </w: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 / </w:t>
      </w: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1</w:t>
      </w: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 Mərtəbə</w:t>
      </w:r>
    </w:p>
    <w:p w:rsidR="00D64F84" w:rsidRPr="009E4CF0" w:rsidRDefault="00D64F84" w:rsidP="00D6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D64F84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Kupça</w:t>
      </w:r>
    </w:p>
    <w:p w:rsidR="00293FEC" w:rsidRPr="009E4CF0" w:rsidRDefault="00293FEC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</w:p>
    <w:p w:rsidR="00D64F84" w:rsidRPr="009E4CF0" w:rsidRDefault="00066ECF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bookmarkStart w:id="0" w:name="_GoBack"/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Cox 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Təcili...!!! </w:t>
      </w:r>
      <w:r w:rsidR="003713F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Dəyərindən qat qat ucuz qiymətə </w:t>
      </w:r>
      <w:r w:rsidR="00293FEC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İdeal Təklif...!!!</w:t>
      </w:r>
    </w:p>
    <w:p w:rsidR="00D64F84" w:rsidRPr="009E4CF0" w:rsidRDefault="00D64F84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Katlavan Qiymət</w:t>
      </w:r>
      <w:r w:rsidR="00066EC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dəndə Ucuz Qiymətə</w:t>
      </w:r>
      <w:r w:rsidR="003713F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...!!!</w:t>
      </w:r>
    </w:p>
    <w:p w:rsidR="00D64F84" w:rsidRDefault="00293FEC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Biləcəridə Avtovağzal metrosuna piy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ada 3 dəqiqəlik məsafədə Dəmiryol xəstəxanasının </w:t>
      </w: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arxasında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yerləşən Kristal Abşerona məxsus olan Yeni tikili 17 mərtəbəli Kompleksin 1-ci mərtəbəsində yerləşən ümu</w:t>
      </w:r>
      <w:r w:rsid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mi sahəsi 83 kv/m olan 3 otaqlı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</w:t>
      </w: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(radnoy) 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mənzil təcili olaraq satılır. </w:t>
      </w:r>
      <w:r w:rsidR="000E6F3E">
        <w:rPr>
          <w:rFonts w:ascii="Calibri" w:hAnsi="Calibri" w:cs="Calibri"/>
          <w:lang w:val="az-Latn-AZ"/>
        </w:rPr>
        <w:t xml:space="preserve">Mənzil </w:t>
      </w:r>
      <w:r w:rsidR="000E6F3E">
        <w:rPr>
          <w:rFonts w:ascii="Calibri" w:hAnsi="Calibri" w:cs="Calibri"/>
          <w:lang w:val="az-Latn-AZ"/>
        </w:rPr>
        <w:t xml:space="preserve">1-ci mərtəbə olmasına baxmayaraq </w:t>
      </w:r>
      <w:r w:rsidR="000E6F3E">
        <w:rPr>
          <w:rFonts w:ascii="Calibri" w:hAnsi="Calibri" w:cs="Calibri"/>
          <w:lang w:val="az-Latn-AZ"/>
        </w:rPr>
        <w:t>yerdən hündürdür. Mənzilin altı 4 metr hündürlüyündə avtoparkdır.</w:t>
      </w:r>
      <w:r w:rsidR="000E6F3E">
        <w:rPr>
          <w:rFonts w:ascii="Calibri" w:hAnsi="Calibri" w:cs="Calibri"/>
          <w:lang w:val="az-Latn-AZ"/>
        </w:rPr>
        <w:t xml:space="preserve"> </w:t>
      </w:r>
      <w:r w:rsid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Mənzil təmirlidir yalnız aboy işi qalıb. </w:t>
      </w: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Ç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ox işıqlı geniş və ürəkaçan mənzildir. Otaqlarda</w:t>
      </w:r>
      <w:r w:rsidR="00066EC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,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mətbəxdə</w:t>
      </w:r>
      <w:r w:rsidR="00066EC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, sanuzeldə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ayrı-ayrıdır. Binada tam yaşayış var...Qaz, Su,İşıq daimi və fasiləsizdir. İstilik sistemi kombidir. Dövlət sənədi Çıxarışdır. (KUPÇA). Geniş həyəti, həyətində uşaqların rahat əylənməsi üçün atraksion, təmiz mərmərli bloku, 2 sürətli lifti, yeraltı və yerüstü avtodayanacaq, 7/24 təhlükəsizlik kamera-nəzarət sistemi və mühafizə xidməti, yaxınlıqda məktəb, bağça, avtobus dayanacağı, metro, Dəmiryol xəstəxanası, Hərbi hissə və s yerləşir. Bir sözlə yaşayış üçün lazım olan hər bir şərait yüksək səviyyədədir. Qeyd edim ki</w:t>
      </w:r>
      <w:r w:rsidR="00066EC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,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bu qiymətə </w:t>
      </w:r>
      <w:r w:rsidR="003713F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bu binada 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mənzil yoxdur</w:t>
      </w:r>
      <w:r w:rsidR="00066EC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 və olmuyub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. </w:t>
      </w:r>
      <w:r w:rsidR="003713F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Təcili </w:t>
      </w:r>
      <w:r w:rsidR="00EE0BBF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olduğu üçün bu qiymətə verilir. </w:t>
      </w:r>
      <w:r w:rsidR="00D64F84"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Ətraflı məlumat üçün buyurub zəng edə bilərsiz. Yalnız real alıcılar zəng etsin. Xidmət haqqı 1% təşkil edir.</w:t>
      </w:r>
    </w:p>
    <w:bookmarkEnd w:id="0"/>
    <w:p w:rsidR="00293FEC" w:rsidRDefault="00293FEC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</w:p>
    <w:p w:rsidR="00C976CF" w:rsidRDefault="00C976CF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Təcili Satılır.</w:t>
      </w:r>
    </w:p>
    <w:p w:rsidR="00C976CF" w:rsidRDefault="00C976CF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Əla təklif.</w:t>
      </w:r>
    </w:p>
    <w:p w:rsidR="00C976CF" w:rsidRDefault="00C976CF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Katlavan qiymətindəndə </w:t>
      </w:r>
      <w:r w:rsidR="00B95682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qat qat </w:t>
      </w: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ucuz Təmirli mənzil..</w:t>
      </w:r>
    </w:p>
    <w:p w:rsidR="00C976CF" w:rsidRPr="009E4CF0" w:rsidRDefault="00C976CF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 xml:space="preserve">Biləcəridə Avtovağzal metrosunun yanında Kristal Abşeron Binasında 1-ci mərtəbədə 83 kv təmiz (radnoy) 3 otaqlı təmirli mənzil təcili olaraq satılır. Mənzildə yalnız aboy isi qalıb. Hər bir şərait yüksək səviyyədədir. Binada katlavan qiymət 1300 azn-dən təklif olunur. Ətraflı məlumat üçün zəng edin. Xidmət haqqı 1% təşkil edir. </w:t>
      </w:r>
    </w:p>
    <w:p w:rsidR="00D64F84" w:rsidRPr="009E4CF0" w:rsidRDefault="00D64F84" w:rsidP="00D64F84">
      <w:pPr>
        <w:pBdr>
          <w:bottom w:val="single" w:sz="6" w:space="0" w:color="DADADA"/>
        </w:pBdr>
        <w:spacing w:before="100" w:beforeAutospacing="1" w:after="100" w:afterAutospacing="1" w:line="450" w:lineRule="atLeast"/>
        <w:outlineLvl w:val="0"/>
        <w:rPr>
          <w:rFonts w:ascii="Arial" w:eastAsia="Times New Roman" w:hAnsi="Arial" w:cs="Arial"/>
          <w:b/>
          <w:bCs/>
          <w:i/>
          <w:iCs/>
          <w:color w:val="B9B9B9"/>
          <w:kern w:val="36"/>
          <w:sz w:val="18"/>
          <w:szCs w:val="18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i/>
          <w:iCs/>
          <w:color w:val="B9B9B9"/>
          <w:kern w:val="36"/>
          <w:sz w:val="18"/>
          <w:szCs w:val="18"/>
          <w:lang w:val="az-Latn-AZ" w:eastAsia="ru-RU"/>
        </w:rPr>
        <w:t>Ünvan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Bakı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Binəqədi rayonu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Biləcəri qəs.</w:t>
      </w:r>
    </w:p>
    <w:p w:rsidR="00D64F84" w:rsidRPr="009E4CF0" w:rsidRDefault="00D64F84" w:rsidP="00D64F84">
      <w:pPr>
        <w:spacing w:after="3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metro. </w:t>
      </w:r>
      <w:r w:rsidRPr="009E4CF0">
        <w:rPr>
          <w:rFonts w:ascii="Arial" w:eastAsia="Times New Roman" w:hAnsi="Arial" w:cs="Arial"/>
          <w:b/>
          <w:bCs/>
          <w:color w:val="5C5C5C"/>
          <w:sz w:val="21"/>
          <w:szCs w:val="21"/>
          <w:lang w:val="az-Latn-AZ" w:eastAsia="ru-RU"/>
        </w:rPr>
        <w:t>Avtovağzal</w:t>
      </w:r>
    </w:p>
    <w:p w:rsidR="00D64F84" w:rsidRPr="009E4CF0" w:rsidRDefault="00D64F84" w:rsidP="00D64F84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 w:rsidRPr="009E4CF0"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Biləcəri, Avtovağzal metrosunun yanı, Dəmiryol xəstəxanasının arxası</w:t>
      </w:r>
    </w:p>
    <w:p w:rsidR="00730222" w:rsidRPr="009E4CF0" w:rsidRDefault="00730222" w:rsidP="00D64F84">
      <w:pPr>
        <w:widowControl w:val="0"/>
        <w:autoSpaceDE w:val="0"/>
        <w:autoSpaceDN w:val="0"/>
        <w:adjustRightInd w:val="0"/>
        <w:spacing w:after="0" w:line="276" w:lineRule="auto"/>
        <w:rPr>
          <w:lang w:val="az-Latn-AZ"/>
        </w:rPr>
      </w:pPr>
    </w:p>
    <w:sectPr w:rsidR="00730222" w:rsidRPr="009E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BD"/>
    <w:rsid w:val="00045173"/>
    <w:rsid w:val="00066ECF"/>
    <w:rsid w:val="000E6F3E"/>
    <w:rsid w:val="00293FEC"/>
    <w:rsid w:val="00327EE6"/>
    <w:rsid w:val="003713FF"/>
    <w:rsid w:val="00544B85"/>
    <w:rsid w:val="00730222"/>
    <w:rsid w:val="009E4CF0"/>
    <w:rsid w:val="00B902C7"/>
    <w:rsid w:val="00B95682"/>
    <w:rsid w:val="00C976CF"/>
    <w:rsid w:val="00D64F84"/>
    <w:rsid w:val="00DE30BD"/>
    <w:rsid w:val="00E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DA71-1CA9-4A66-91AC-B9784690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4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7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5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7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0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2020-11-02T06:54:00Z</dcterms:created>
  <dcterms:modified xsi:type="dcterms:W3CDTF">2021-02-27T10:58:00Z</dcterms:modified>
</cp:coreProperties>
</file>