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67" w:rsidRDefault="0080576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İpotekaya yararlıdır!</w:t>
      </w:r>
    </w:p>
    <w:p w:rsidR="00703843" w:rsidRDefault="002C351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Səbail rayonu, Badamdar qəsəbə</w:t>
      </w:r>
      <w:r w:rsidR="00D11E97">
        <w:rPr>
          <w:sz w:val="32"/>
          <w:szCs w:val="32"/>
          <w:lang w:val="az-Latn-AZ"/>
        </w:rPr>
        <w:t>si, “Bazarstore “ yanında, yeni tikili binada mənzil satılır.</w:t>
      </w:r>
    </w:p>
    <w:p w:rsidR="00D11E97" w:rsidRDefault="00D11E97" w:rsidP="00D11E97">
      <w:pPr>
        <w:pStyle w:val="a3"/>
        <w:numPr>
          <w:ilvl w:val="0"/>
          <w:numId w:val="1"/>
        </w:num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15 mərtəbəli binanın 7-ci mərtəbəsi </w:t>
      </w:r>
    </w:p>
    <w:p w:rsidR="00D11E97" w:rsidRDefault="00D11E97" w:rsidP="00D11E97">
      <w:pPr>
        <w:pStyle w:val="a3"/>
        <w:numPr>
          <w:ilvl w:val="0"/>
          <w:numId w:val="1"/>
        </w:num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Ümumi sahəsi 135 m2</w:t>
      </w:r>
    </w:p>
    <w:p w:rsidR="00D11E97" w:rsidRDefault="00D11E97" w:rsidP="00D11E97">
      <w:pPr>
        <w:pStyle w:val="a3"/>
        <w:numPr>
          <w:ilvl w:val="0"/>
          <w:numId w:val="1"/>
        </w:num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3 otaqlı təmirsiz (podmayak)</w:t>
      </w:r>
    </w:p>
    <w:p w:rsidR="00D11E97" w:rsidRDefault="00D11E97" w:rsidP="00D11E97">
      <w:pPr>
        <w:pStyle w:val="a3"/>
        <w:numPr>
          <w:ilvl w:val="0"/>
          <w:numId w:val="1"/>
        </w:num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Qaz, su, işıq </w:t>
      </w:r>
    </w:p>
    <w:p w:rsidR="00805767" w:rsidRDefault="00805767" w:rsidP="00D11E97">
      <w:pPr>
        <w:pStyle w:val="a3"/>
        <w:numPr>
          <w:ilvl w:val="0"/>
          <w:numId w:val="1"/>
        </w:num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2 eyvanı var , həm həyətə , həmdə yola baxır.</w:t>
      </w:r>
    </w:p>
    <w:p w:rsidR="00D11E97" w:rsidRDefault="00805767" w:rsidP="00D11E97">
      <w:pPr>
        <w:pStyle w:val="a3"/>
        <w:numPr>
          <w:ilvl w:val="0"/>
          <w:numId w:val="1"/>
        </w:num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Bina yerləşdiyi ərazi baxımından bütün infrastrukturlara yaxın yerdə yerləşir. </w:t>
      </w:r>
    </w:p>
    <w:p w:rsidR="00805767" w:rsidRDefault="00805767" w:rsidP="00D11E97">
      <w:pPr>
        <w:pStyle w:val="a3"/>
        <w:numPr>
          <w:ilvl w:val="0"/>
          <w:numId w:val="1"/>
        </w:num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Sənədi kupçadır.</w:t>
      </w:r>
    </w:p>
    <w:p w:rsidR="00805767" w:rsidRDefault="00805767" w:rsidP="00D11E97">
      <w:pPr>
        <w:pStyle w:val="a3"/>
        <w:numPr>
          <w:ilvl w:val="0"/>
          <w:numId w:val="1"/>
        </w:num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Mənzilin qiyməti 165.000 manat</w:t>
      </w:r>
    </w:p>
    <w:bookmarkEnd w:id="0"/>
    <w:p w:rsidR="00805767" w:rsidRDefault="00805767" w:rsidP="00805767">
      <w:pPr>
        <w:rPr>
          <w:sz w:val="32"/>
          <w:szCs w:val="32"/>
          <w:lang w:val="az-Latn-AZ"/>
        </w:rPr>
      </w:pPr>
    </w:p>
    <w:p w:rsidR="00805767" w:rsidRDefault="00805767" w:rsidP="00805767">
      <w:pPr>
        <w:rPr>
          <w:sz w:val="32"/>
          <w:szCs w:val="32"/>
          <w:lang w:val="az-Latn-AZ"/>
        </w:rPr>
      </w:pPr>
    </w:p>
    <w:p w:rsidR="00805767" w:rsidRDefault="00805767" w:rsidP="00805767">
      <w:pPr>
        <w:rPr>
          <w:sz w:val="32"/>
          <w:szCs w:val="32"/>
          <w:lang w:val="az-Latn-AZ"/>
        </w:rPr>
      </w:pPr>
    </w:p>
    <w:p w:rsidR="00805767" w:rsidRDefault="00805767" w:rsidP="00805767">
      <w:pPr>
        <w:rPr>
          <w:sz w:val="32"/>
          <w:szCs w:val="32"/>
          <w:lang w:val="az-Latn-AZ"/>
        </w:rPr>
      </w:pPr>
    </w:p>
    <w:p w:rsidR="00805767" w:rsidRDefault="00805767" w:rsidP="00805767">
      <w:pPr>
        <w:rPr>
          <w:sz w:val="32"/>
          <w:szCs w:val="32"/>
          <w:lang w:val="az-Latn-AZ"/>
        </w:rPr>
      </w:pPr>
    </w:p>
    <w:p w:rsidR="00805767" w:rsidRDefault="00805767" w:rsidP="00805767">
      <w:pPr>
        <w:rPr>
          <w:sz w:val="32"/>
          <w:szCs w:val="32"/>
          <w:lang w:val="az-Latn-AZ"/>
        </w:rPr>
      </w:pPr>
    </w:p>
    <w:p w:rsidR="00805767" w:rsidRPr="00805767" w:rsidRDefault="00805767" w:rsidP="00805767">
      <w:pPr>
        <w:rPr>
          <w:sz w:val="32"/>
          <w:szCs w:val="32"/>
          <w:highlight w:val="yellow"/>
          <w:lang w:val="az-Latn-AZ"/>
        </w:rPr>
      </w:pPr>
      <w:r w:rsidRPr="00805767">
        <w:rPr>
          <w:sz w:val="32"/>
          <w:szCs w:val="32"/>
          <w:highlight w:val="yellow"/>
          <w:lang w:val="az-Latn-AZ"/>
        </w:rPr>
        <w:t xml:space="preserve">Dəlidag mtk </w:t>
      </w:r>
    </w:p>
    <w:p w:rsidR="00805767" w:rsidRPr="00805767" w:rsidRDefault="00805767" w:rsidP="00805767">
      <w:pPr>
        <w:rPr>
          <w:sz w:val="32"/>
          <w:szCs w:val="32"/>
          <w:highlight w:val="yellow"/>
          <w:lang w:val="az-Latn-AZ"/>
        </w:rPr>
      </w:pPr>
      <w:r w:rsidRPr="00805767">
        <w:rPr>
          <w:sz w:val="32"/>
          <w:szCs w:val="32"/>
          <w:highlight w:val="yellow"/>
          <w:lang w:val="az-Latn-AZ"/>
        </w:rPr>
        <w:t xml:space="preserve">Bazarstore ustu </w:t>
      </w:r>
    </w:p>
    <w:p w:rsidR="00805767" w:rsidRPr="00805767" w:rsidRDefault="00805767" w:rsidP="00805767">
      <w:pPr>
        <w:rPr>
          <w:sz w:val="32"/>
          <w:szCs w:val="32"/>
          <w:highlight w:val="yellow"/>
          <w:lang w:val="az-Latn-AZ"/>
        </w:rPr>
      </w:pPr>
      <w:r w:rsidRPr="00805767">
        <w:rPr>
          <w:sz w:val="32"/>
          <w:szCs w:val="32"/>
          <w:highlight w:val="yellow"/>
          <w:lang w:val="az-Latn-AZ"/>
        </w:rPr>
        <w:t>Kupçada 122 m</w:t>
      </w:r>
    </w:p>
    <w:p w:rsidR="00805767" w:rsidRPr="00805767" w:rsidRDefault="00805767" w:rsidP="00805767">
      <w:pPr>
        <w:rPr>
          <w:sz w:val="32"/>
          <w:szCs w:val="32"/>
          <w:highlight w:val="yellow"/>
          <w:lang w:val="az-Latn-AZ"/>
        </w:rPr>
      </w:pPr>
      <w:r w:rsidRPr="00805767">
        <w:rPr>
          <w:sz w:val="32"/>
          <w:szCs w:val="32"/>
          <w:highlight w:val="yellow"/>
          <w:lang w:val="az-Latn-AZ"/>
        </w:rPr>
        <w:t>Kod 856358</w:t>
      </w:r>
    </w:p>
    <w:p w:rsidR="00805767" w:rsidRPr="00805767" w:rsidRDefault="00805767" w:rsidP="00805767">
      <w:pPr>
        <w:rPr>
          <w:sz w:val="32"/>
          <w:szCs w:val="32"/>
          <w:highlight w:val="yellow"/>
          <w:lang w:val="az-Latn-AZ"/>
        </w:rPr>
      </w:pPr>
      <w:r w:rsidRPr="00805767">
        <w:rPr>
          <w:sz w:val="32"/>
          <w:szCs w:val="32"/>
          <w:highlight w:val="yellow"/>
          <w:lang w:val="az-Latn-AZ"/>
        </w:rPr>
        <w:t>055  292 61 55  Ceyhun b</w:t>
      </w:r>
    </w:p>
    <w:p w:rsidR="00805767" w:rsidRPr="00805767" w:rsidRDefault="00805767" w:rsidP="00805767">
      <w:pPr>
        <w:rPr>
          <w:sz w:val="32"/>
          <w:szCs w:val="32"/>
          <w:lang w:val="az-Latn-AZ"/>
        </w:rPr>
      </w:pPr>
      <w:r w:rsidRPr="00805767">
        <w:rPr>
          <w:sz w:val="32"/>
          <w:szCs w:val="32"/>
          <w:highlight w:val="yellow"/>
          <w:lang w:val="az-Latn-AZ"/>
        </w:rPr>
        <w:t>2%</w:t>
      </w:r>
    </w:p>
    <w:sectPr w:rsidR="00805767" w:rsidRPr="0080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65048"/>
    <w:multiLevelType w:val="hybridMultilevel"/>
    <w:tmpl w:val="F558DD42"/>
    <w:lvl w:ilvl="0" w:tplc="43603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82"/>
    <w:rsid w:val="002C3512"/>
    <w:rsid w:val="00703843"/>
    <w:rsid w:val="00805767"/>
    <w:rsid w:val="00A02F82"/>
    <w:rsid w:val="00BC6C14"/>
    <w:rsid w:val="00D1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604D"/>
  <w15:chartTrackingRefBased/>
  <w15:docId w15:val="{BCB8C326-BA8F-483C-9DEC-CD6AF094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2021-02-19T07:38:00Z</dcterms:created>
  <dcterms:modified xsi:type="dcterms:W3CDTF">2021-02-19T09:16:00Z</dcterms:modified>
</cp:coreProperties>
</file>