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FB" w:rsidRPr="0020434D" w:rsidRDefault="00370EFB" w:rsidP="00370EFB">
      <w:pPr>
        <w:pStyle w:val="a3"/>
        <w:rPr>
          <w:rFonts w:ascii="Times New Roman" w:eastAsia="Arial" w:hAnsi="Times New Roman" w:cs="Times New Roman"/>
          <w:sz w:val="20"/>
          <w:szCs w:val="20"/>
          <w:lang w:val="az-Latn-AZ"/>
        </w:rPr>
      </w:pPr>
      <w:bookmarkStart w:id="0" w:name="_GoBack"/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Tam YAŞAYIŞLI, QAZLI və ÇIXARIŞLI binada mənzi Satılır!</w:t>
      </w:r>
    </w:p>
    <w:p w:rsidR="00370EFB" w:rsidRPr="0020434D" w:rsidRDefault="00370EFB" w:rsidP="00370EFB">
      <w:pPr>
        <w:pStyle w:val="a3"/>
        <w:rPr>
          <w:rFonts w:ascii="Times New Roman" w:eastAsia="Arial" w:hAnsi="Times New Roman" w:cs="Times New Roman"/>
          <w:sz w:val="20"/>
          <w:szCs w:val="20"/>
          <w:lang w:val="az-Latn-AZ"/>
        </w:rPr>
      </w:pP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"AYNA SULTANOVA"heykəlinin ərazisində, "Z.BÜNYATOV" və "ATATÜRK" prospektlərinin kəsişməsində yerləşir. DUPLEKS mənzil, 14 mərtəbəli binanın, 13-cü və 14-cü mərtəbəsində yerləşir. Mənzilin ümumi sahəsi 160 kv.m. 7 otaqdan ibarə</w:t>
      </w:r>
      <w:r w:rsidR="00624E0A"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tdir.</w:t>
      </w: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ƏLA Təmirli, Təmirdə aparıcı şirkətlərin bahalı və yüksək keyfiyyətli materiallarınnan istifadə olunub. Döşəmə parketdir. KOMBI istilik sistemi. Bütün otaqlar split kondisioner, bak. Mənzildə 3 s/q. Quraşdırılmış mətbəx mebeli, bütün quraşdırılmış məişət texnikası ilə.</w:t>
      </w:r>
    </w:p>
    <w:p w:rsidR="00370EFB" w:rsidRPr="0020434D" w:rsidRDefault="00370EFB" w:rsidP="00370EFB">
      <w:pPr>
        <w:pStyle w:val="a3"/>
        <w:rPr>
          <w:rFonts w:ascii="Times New Roman" w:eastAsia="Arial" w:hAnsi="Times New Roman" w:cs="Times New Roman"/>
          <w:sz w:val="20"/>
          <w:szCs w:val="20"/>
          <w:lang w:val="az-Latn-AZ"/>
        </w:rPr>
      </w:pP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Mənzildə mərtəbələr arasındakı pilləkənlər istisna olmaqla, 2 giriş var, ayrıca iki mənzil kimi istifadə edilə bilər. Bütün kommunal xidmətlər daimidi. Pəncərələr mərkəzi küçə və şəhərə baxır. Binanın yanında ATATÜRK PARKI.</w:t>
      </w:r>
      <w:r w:rsidR="00FF035C">
        <w:rPr>
          <w:rFonts w:ascii="Times New Roman" w:eastAsia="Arial" w:hAnsi="Times New Roman" w:cs="Times New Roman"/>
          <w:sz w:val="20"/>
          <w:szCs w:val="20"/>
          <w:lang w:val="az-Latn-AZ"/>
        </w:rPr>
        <w:t>Sənədi kupçadır.</w:t>
      </w: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 xml:space="preserve"> </w:t>
      </w:r>
    </w:p>
    <w:p w:rsidR="00C51816" w:rsidRPr="0020434D" w:rsidRDefault="00370EFB" w:rsidP="00370EFB">
      <w:pPr>
        <w:spacing w:after="200" w:line="276" w:lineRule="auto"/>
        <w:rPr>
          <w:rFonts w:ascii="Times New Roman" w:eastAsia="Arial" w:hAnsi="Times New Roman" w:cs="Times New Roman"/>
          <w:sz w:val="20"/>
          <w:szCs w:val="20"/>
          <w:lang w:val="az-Latn-AZ"/>
        </w:rPr>
      </w:pP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>Qiymeti 18</w:t>
      </w:r>
      <w:r w:rsidR="002F77DF">
        <w:rPr>
          <w:rFonts w:ascii="Times New Roman" w:eastAsia="Arial" w:hAnsi="Times New Roman" w:cs="Times New Roman"/>
          <w:sz w:val="20"/>
          <w:szCs w:val="20"/>
          <w:lang w:val="az-Latn-AZ"/>
        </w:rPr>
        <w:t>0</w:t>
      </w:r>
      <w:r w:rsidRPr="0020434D">
        <w:rPr>
          <w:rFonts w:ascii="Times New Roman" w:eastAsia="Arial" w:hAnsi="Times New Roman" w:cs="Times New Roman"/>
          <w:sz w:val="20"/>
          <w:szCs w:val="20"/>
          <w:lang w:val="az-Latn-AZ"/>
        </w:rPr>
        <w:t xml:space="preserve"> 000 AZN</w:t>
      </w:r>
    </w:p>
    <w:p w:rsidR="00C51816" w:rsidRPr="0020434D" w:rsidRDefault="00C51816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  <w:r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В ПОЛНОСТЬЮ ЖИЛОМ здании с ГАЗОМ и КУПЧЕЙ продается квартира! </w:t>
      </w:r>
    </w:p>
    <w:p w:rsidR="00FF035C" w:rsidRDefault="00C51816" w:rsidP="000E4A76">
      <w:pPr>
        <w:pStyle w:val="a3"/>
        <w:rPr>
          <w:rFonts w:ascii="Times New Roman" w:hAnsi="Times New Roman" w:cs="Times New Roman"/>
          <w:sz w:val="20"/>
          <w:szCs w:val="20"/>
        </w:rPr>
      </w:pPr>
      <w:r w:rsidRPr="0020434D">
        <w:rPr>
          <w:rFonts w:ascii="Times New Roman" w:hAnsi="Times New Roman" w:cs="Times New Roman"/>
          <w:sz w:val="20"/>
          <w:szCs w:val="20"/>
          <w:lang w:val="az-Latn-AZ"/>
        </w:rPr>
        <w:t>На пересечении проспектов «З.БУНЬЯТОВА» и «АТАТЮРКА», в район</w:t>
      </w:r>
      <w:r w:rsidR="00624E0A" w:rsidRPr="0020434D">
        <w:rPr>
          <w:rFonts w:ascii="Times New Roman" w:hAnsi="Times New Roman" w:cs="Times New Roman"/>
          <w:sz w:val="20"/>
          <w:szCs w:val="20"/>
          <w:lang w:val="az-Latn-AZ"/>
        </w:rPr>
        <w:t>е памятника «АЙНЫ СУЛТАНОВОЙ».</w:t>
      </w:r>
      <w:r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Квартира ДЮПЛЕКС, располагается на 13 и 14 Этаже, </w:t>
      </w:r>
      <w:r w:rsidR="00CB5684" w:rsidRPr="0020434D">
        <w:rPr>
          <w:rFonts w:ascii="Times New Roman" w:hAnsi="Times New Roman" w:cs="Times New Roman"/>
          <w:sz w:val="20"/>
          <w:szCs w:val="20"/>
          <w:lang w:val="az-Latn-AZ"/>
        </w:rPr>
        <w:t>14-ти этажного здания. Общая площадь квартиры 160 кв.м. Состоит из 7 комнат. Квартира в ОТЛИЧНОМ РЕМОНТЕ, сделанная Дорогими и Высококачественными материалами ведущих фирм. Полы пар</w:t>
      </w:r>
      <w:r w:rsidR="0008179A"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кет. Отопительная система КОМБИ. Во всех комнатах сплит кондиционеры, бак. </w:t>
      </w:r>
      <w:r w:rsidR="00CB5684"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 В </w:t>
      </w:r>
      <w:r w:rsidR="00AF7A6E" w:rsidRPr="0020434D">
        <w:rPr>
          <w:rFonts w:ascii="Times New Roman" w:hAnsi="Times New Roman" w:cs="Times New Roman"/>
          <w:sz w:val="20"/>
          <w:szCs w:val="20"/>
          <w:lang w:val="az-Latn-AZ"/>
        </w:rPr>
        <w:t>квартире</w:t>
      </w:r>
      <w:r w:rsidR="00CB5684"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 3 с/у.  Встроенная кухонная мебель, со встроенной техникой. </w:t>
      </w:r>
      <w:r w:rsidR="0008179A" w:rsidRPr="0020434D">
        <w:rPr>
          <w:rFonts w:ascii="Times New Roman" w:hAnsi="Times New Roman" w:cs="Times New Roman"/>
          <w:sz w:val="20"/>
          <w:szCs w:val="20"/>
          <w:lang w:val="az-Latn-AZ"/>
        </w:rPr>
        <w:br/>
        <w:t xml:space="preserve">В квартире 2 входа, кроме лестниц между этажами, можно также использовать как 2 квартиры.  Все коммунальные услуги постоянны. Окна смотрят на Центральную улицу и Город.  </w:t>
      </w:r>
      <w:r w:rsidR="00624E0A" w:rsidRPr="0020434D">
        <w:rPr>
          <w:rFonts w:ascii="Times New Roman" w:hAnsi="Times New Roman" w:cs="Times New Roman"/>
          <w:sz w:val="20"/>
          <w:szCs w:val="20"/>
        </w:rPr>
        <w:t>О</w:t>
      </w:r>
      <w:r w:rsidR="0008179A" w:rsidRPr="0020434D">
        <w:rPr>
          <w:rFonts w:ascii="Times New Roman" w:hAnsi="Times New Roman" w:cs="Times New Roman"/>
          <w:sz w:val="20"/>
          <w:szCs w:val="20"/>
          <w:lang w:val="az-Latn-AZ"/>
        </w:rPr>
        <w:t>коло здания ПАРК АТАТЮРКА.</w:t>
      </w:r>
      <w:r w:rsidR="00FF035C">
        <w:rPr>
          <w:rFonts w:ascii="Times New Roman" w:hAnsi="Times New Roman" w:cs="Times New Roman"/>
          <w:sz w:val="20"/>
          <w:szCs w:val="20"/>
        </w:rPr>
        <w:t>Документ купчая.</w:t>
      </w:r>
    </w:p>
    <w:p w:rsidR="00C51816" w:rsidRDefault="00B539BC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  <w:r w:rsidRPr="0020434D">
        <w:rPr>
          <w:rFonts w:ascii="Times New Roman" w:hAnsi="Times New Roman" w:cs="Times New Roman"/>
          <w:sz w:val="20"/>
          <w:szCs w:val="20"/>
          <w:lang w:val="az-Latn-AZ"/>
        </w:rPr>
        <w:t xml:space="preserve"> Цена 18</w:t>
      </w:r>
      <w:r w:rsidR="002F77DF">
        <w:rPr>
          <w:rFonts w:ascii="Times New Roman" w:hAnsi="Times New Roman" w:cs="Times New Roman"/>
          <w:sz w:val="20"/>
          <w:szCs w:val="20"/>
          <w:lang w:val="az-Latn-AZ"/>
        </w:rPr>
        <w:t>0</w:t>
      </w:r>
      <w:r w:rsidR="00C25A4D" w:rsidRPr="0020434D">
        <w:rPr>
          <w:rFonts w:ascii="Times New Roman" w:hAnsi="Times New Roman" w:cs="Times New Roman"/>
          <w:sz w:val="20"/>
          <w:szCs w:val="20"/>
          <w:lang w:val="az-Latn-AZ"/>
        </w:rPr>
        <w:t>000 АЗН.</w:t>
      </w:r>
    </w:p>
    <w:p w:rsidR="00420915" w:rsidRDefault="00420915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</w:p>
    <w:bookmarkEnd w:id="0"/>
    <w:p w:rsidR="00420915" w:rsidRPr="0020434D" w:rsidRDefault="00420915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70D67" w:rsidRPr="0020434D" w:rsidRDefault="00E70D67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</w:p>
    <w:p w:rsidR="00E70D67" w:rsidRPr="0020434D" w:rsidRDefault="00420915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hAnsi="Times New Roman" w:cs="Times New Roman"/>
          <w:sz w:val="20"/>
          <w:szCs w:val="20"/>
          <w:lang w:val="az-Latn-AZ"/>
        </w:rPr>
        <w:t>11.03.21</w:t>
      </w:r>
    </w:p>
    <w:p w:rsidR="00E70D67" w:rsidRPr="0020434D" w:rsidRDefault="00CF50FF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hAnsi="Times New Roman" w:cs="Times New Roman"/>
          <w:sz w:val="20"/>
          <w:szCs w:val="20"/>
          <w:lang w:val="az-Latn-AZ"/>
        </w:rPr>
        <w:t>25.02.21</w:t>
      </w:r>
    </w:p>
    <w:sectPr w:rsidR="00E70D67" w:rsidRPr="0020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76"/>
    <w:rsid w:val="000214E9"/>
    <w:rsid w:val="000560FB"/>
    <w:rsid w:val="0008179A"/>
    <w:rsid w:val="000E4A76"/>
    <w:rsid w:val="000F1C67"/>
    <w:rsid w:val="001F72FC"/>
    <w:rsid w:val="0020434D"/>
    <w:rsid w:val="002700BF"/>
    <w:rsid w:val="00275F1C"/>
    <w:rsid w:val="002F77DF"/>
    <w:rsid w:val="00345891"/>
    <w:rsid w:val="00370EFB"/>
    <w:rsid w:val="003E7BE5"/>
    <w:rsid w:val="003F4758"/>
    <w:rsid w:val="00420915"/>
    <w:rsid w:val="004C7FE9"/>
    <w:rsid w:val="00510076"/>
    <w:rsid w:val="005109C1"/>
    <w:rsid w:val="00624E0A"/>
    <w:rsid w:val="007341E9"/>
    <w:rsid w:val="007A1BB8"/>
    <w:rsid w:val="00802B76"/>
    <w:rsid w:val="00820336"/>
    <w:rsid w:val="00871481"/>
    <w:rsid w:val="008907D3"/>
    <w:rsid w:val="00921AB5"/>
    <w:rsid w:val="00930184"/>
    <w:rsid w:val="00970A70"/>
    <w:rsid w:val="009C0F37"/>
    <w:rsid w:val="00A12CFB"/>
    <w:rsid w:val="00A9140F"/>
    <w:rsid w:val="00AF7A6E"/>
    <w:rsid w:val="00B539BC"/>
    <w:rsid w:val="00C25A4D"/>
    <w:rsid w:val="00C51816"/>
    <w:rsid w:val="00C67F32"/>
    <w:rsid w:val="00CB5684"/>
    <w:rsid w:val="00CF50FF"/>
    <w:rsid w:val="00D158B1"/>
    <w:rsid w:val="00D62114"/>
    <w:rsid w:val="00D844C4"/>
    <w:rsid w:val="00E70D67"/>
    <w:rsid w:val="00F34AB2"/>
    <w:rsid w:val="00F46623"/>
    <w:rsid w:val="00F65703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286"/>
  <w15:chartTrackingRefBased/>
  <w15:docId w15:val="{F4894B1B-1473-4FBB-8428-B4AFAE2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2018-09-26T09:15:00Z</dcterms:created>
  <dcterms:modified xsi:type="dcterms:W3CDTF">2021-03-11T07:09:00Z</dcterms:modified>
</cp:coreProperties>
</file>