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16" w:rsidRPr="00E24716" w:rsidRDefault="00E24716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əsas yoldan 400 mt az marşuruta 20 mt aralıqda 1 sotdan az torpaq sahəsində 2 otaqlı ev satılıt.Kuxna,sanitar qovşaq evdedir.Qaz,işıq,su daimidir.İstilik var.Balaca həyəti var.Sənəd bələdiyyə</w:t>
      </w:r>
      <w:r w:rsidR="00F33709">
        <w:rPr>
          <w:rFonts w:ascii="Times New Roman" w:hAnsi="Times New Roman" w:cs="Times New Roman"/>
          <w:sz w:val="32"/>
          <w:lang w:val="az-Latn-AZ"/>
        </w:rPr>
        <w:t>nindir.QİYMƏT 270</w:t>
      </w:r>
      <w:r>
        <w:rPr>
          <w:rFonts w:ascii="Times New Roman" w:hAnsi="Times New Roman" w:cs="Times New Roman"/>
          <w:sz w:val="32"/>
          <w:lang w:val="az-Latn-AZ"/>
        </w:rPr>
        <w:t>00 AZN.Real alana endirim var.</w:t>
      </w:r>
    </w:p>
    <w:sectPr w:rsidR="00E24716" w:rsidRPr="00E24716" w:rsidSect="0067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716"/>
    <w:rsid w:val="004F4691"/>
    <w:rsid w:val="006714C6"/>
    <w:rsid w:val="00E24716"/>
    <w:rsid w:val="00F3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2020-12-28T11:30:00Z</dcterms:created>
  <dcterms:modified xsi:type="dcterms:W3CDTF">2021-01-16T08:33:00Z</dcterms:modified>
</cp:coreProperties>
</file>