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C6" w:rsidRPr="0022084D" w:rsidRDefault="0022084D" w:rsidP="0022084D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6 cı mikrarayon Yeganə şadlıq sarayının arxasında 16 mərtəbəli binanın 10 cu mərtəbəsində</w:t>
      </w:r>
      <w:r w:rsidR="006423C6">
        <w:rPr>
          <w:sz w:val="28"/>
          <w:szCs w:val="28"/>
        </w:rPr>
        <w:t xml:space="preserve"> ümumi sahəsi 105 kv/m olan 3 otaqlı tam təmirli mənzil satılır.Mənzil tam əlverişli yerdə yerləşir.Qaz,su,işıq,lift, daimidir.Qiymət 145.000 AZN</w:t>
      </w:r>
      <w:bookmarkEnd w:id="0"/>
    </w:p>
    <w:sectPr w:rsidR="006423C6" w:rsidRPr="002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F"/>
    <w:rsid w:val="0022084D"/>
    <w:rsid w:val="006423C6"/>
    <w:rsid w:val="00CA7380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8B4F"/>
  <w15:chartTrackingRefBased/>
  <w15:docId w15:val="{331F2E6E-BDC2-4DF9-A11E-35A9A27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2021-02-17T10:31:00Z</dcterms:created>
  <dcterms:modified xsi:type="dcterms:W3CDTF">2021-02-17T10:47:00Z</dcterms:modified>
</cp:coreProperties>
</file>