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6" w:rsidRDefault="00FE5B85">
      <w:pPr>
        <w:rPr>
          <w:lang w:val="az-Latn-AZ"/>
        </w:rPr>
      </w:pPr>
      <w:bookmarkStart w:id="0" w:name="_GoBack"/>
      <w:r>
        <w:rPr>
          <w:lang w:val="en-US"/>
        </w:rPr>
        <w:t>B</w:t>
      </w:r>
      <w:r>
        <w:rPr>
          <w:lang w:val="az-Latn-AZ"/>
        </w:rPr>
        <w:t xml:space="preserve">akı şəhəri Xətai rayonu Babək prospekti Maşın bazarının arxasinda həyət evində 3 otaqlı </w:t>
      </w:r>
      <w:proofErr w:type="gramStart"/>
      <w:r>
        <w:rPr>
          <w:lang w:val="az-Latn-AZ"/>
        </w:rPr>
        <w:t>ev</w:t>
      </w:r>
      <w:proofErr w:type="gramEnd"/>
      <w:r>
        <w:rPr>
          <w:lang w:val="az-Latn-AZ"/>
        </w:rPr>
        <w:t xml:space="preserve"> kirayə ev verilir. Həyət obşidi xazayka ilə birlikdə, amma bir birinə heç aiddiyyatı yoxdu. Qaz su işıq ayrıdır. </w:t>
      </w:r>
    </w:p>
    <w:p w:rsidR="00FE5B85" w:rsidRDefault="00FE5B85">
      <w:pPr>
        <w:rPr>
          <w:lang w:val="az-Latn-AZ"/>
        </w:rPr>
      </w:pPr>
      <w:r>
        <w:rPr>
          <w:lang w:val="az-Latn-AZ"/>
        </w:rPr>
        <w:t>Komissiya haqqı 20%</w:t>
      </w:r>
    </w:p>
    <w:bookmarkEnd w:id="0"/>
    <w:p w:rsidR="00FE5B85" w:rsidRPr="00FE5B85" w:rsidRDefault="00FE5B85">
      <w:pPr>
        <w:rPr>
          <w:lang w:val="az-Latn-AZ"/>
        </w:rPr>
      </w:pPr>
    </w:p>
    <w:sectPr w:rsidR="00FE5B85" w:rsidRPr="00FE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58"/>
    <w:rsid w:val="00064458"/>
    <w:rsid w:val="00D45066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001C-EE31-43FC-86D0-6DB75E5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2021-01-12T07:59:00Z</dcterms:created>
  <dcterms:modified xsi:type="dcterms:W3CDTF">2021-01-12T08:02:00Z</dcterms:modified>
</cp:coreProperties>
</file>