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1" w:rsidRPr="00875EA4" w:rsidRDefault="00875EA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təhsil nazirliyinin yanı,2otaq kiraye verilir. 550azn</w:t>
      </w:r>
    </w:p>
    <w:sectPr w:rsidR="005D70A1" w:rsidRPr="00875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A1" w:rsidRDefault="005D70A1" w:rsidP="00875EA4">
      <w:pPr>
        <w:spacing w:after="0" w:line="240" w:lineRule="auto"/>
      </w:pPr>
      <w:r>
        <w:separator/>
      </w:r>
    </w:p>
  </w:endnote>
  <w:endnote w:type="continuationSeparator" w:id="1">
    <w:p w:rsidR="005D70A1" w:rsidRDefault="005D70A1" w:rsidP="0087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Default="00875E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Default="00875E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Default="00875E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A1" w:rsidRDefault="005D70A1" w:rsidP="00875EA4">
      <w:pPr>
        <w:spacing w:after="0" w:line="240" w:lineRule="auto"/>
      </w:pPr>
      <w:r>
        <w:separator/>
      </w:r>
    </w:p>
  </w:footnote>
  <w:footnote w:type="continuationSeparator" w:id="1">
    <w:p w:rsidR="005D70A1" w:rsidRDefault="005D70A1" w:rsidP="0087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Default="00875E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Pr="00875EA4" w:rsidRDefault="00875EA4" w:rsidP="00875EA4">
    <w:pPr>
      <w:pStyle w:val="stbilgi"/>
      <w:rPr>
        <w:lang w:val="az-Latn-AZ"/>
      </w:rPr>
    </w:pPr>
    <w:r>
      <w:rPr>
        <w:lang w:val="az-Latn-AZ"/>
      </w:rPr>
      <w:t>Nəsimi  rayonu , təhsil nazirliyinin yanı 2 otaq  95kv.m kirayə verilir .550 azn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A4" w:rsidRDefault="00875E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AAF"/>
    <w:multiLevelType w:val="hybridMultilevel"/>
    <w:tmpl w:val="D6C6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5EA4"/>
    <w:rsid w:val="005D70A1"/>
    <w:rsid w:val="0087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5EA4"/>
  </w:style>
  <w:style w:type="paragraph" w:styleId="Altbilgi">
    <w:name w:val="footer"/>
    <w:basedOn w:val="Normal"/>
    <w:link w:val="AltbilgiChar"/>
    <w:uiPriority w:val="99"/>
    <w:semiHidden/>
    <w:unhideWhenUsed/>
    <w:rsid w:val="008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2020-09-07T09:58:00Z</dcterms:created>
  <dcterms:modified xsi:type="dcterms:W3CDTF">2020-09-07T10:05:00Z</dcterms:modified>
</cp:coreProperties>
</file>