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1F5E6" w14:textId="1B65AF40" w:rsidR="00D3593D" w:rsidRPr="00B832AE" w:rsidRDefault="00BF1FBB">
      <w:pPr>
        <w:rPr>
          <w:rFonts w:ascii="Arial" w:hAnsi="Arial" w:cs="Arial"/>
          <w:b/>
          <w:bCs/>
          <w:sz w:val="24"/>
          <w:szCs w:val="24"/>
        </w:rPr>
      </w:pPr>
      <w:r w:rsidRPr="00B832AE">
        <w:rPr>
          <w:rFonts w:ascii="Arial" w:hAnsi="Arial" w:cs="Arial"/>
          <w:b/>
          <w:bCs/>
          <w:sz w:val="24"/>
          <w:szCs w:val="24"/>
        </w:rPr>
        <w:t xml:space="preserve">Выше кафе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Наргиля</w:t>
      </w:r>
      <w:proofErr w:type="spellEnd"/>
      <w:r w:rsidRPr="00B832AE">
        <w:rPr>
          <w:rFonts w:ascii="Arial" w:hAnsi="Arial" w:cs="Arial"/>
          <w:b/>
          <w:bCs/>
          <w:sz w:val="24"/>
          <w:szCs w:val="24"/>
        </w:rPr>
        <w:t>, недалеко от Радиозавода, в 17ти этажной новостройке, на 16-17 этажах продается 6ти комнатная квартира дуплекс. Под маяк, площад</w:t>
      </w:r>
      <w:bookmarkStart w:id="0" w:name="_GoBack"/>
      <w:bookmarkEnd w:id="0"/>
      <w:r w:rsidRPr="00B832AE">
        <w:rPr>
          <w:rFonts w:ascii="Arial" w:hAnsi="Arial" w:cs="Arial"/>
          <w:b/>
          <w:bCs/>
          <w:sz w:val="24"/>
          <w:szCs w:val="24"/>
        </w:rPr>
        <w:t xml:space="preserve">ь 254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кв</w:t>
      </w:r>
      <w:proofErr w:type="spellEnd"/>
      <w:r w:rsidRPr="00B832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B832AE">
        <w:rPr>
          <w:rFonts w:ascii="Arial" w:hAnsi="Arial" w:cs="Arial"/>
          <w:b/>
          <w:bCs/>
          <w:sz w:val="24"/>
          <w:szCs w:val="24"/>
        </w:rPr>
        <w:t>м(</w:t>
      </w:r>
      <w:proofErr w:type="gramEnd"/>
      <w:r w:rsidRPr="00B832AE">
        <w:rPr>
          <w:rFonts w:ascii="Arial" w:hAnsi="Arial" w:cs="Arial"/>
          <w:b/>
          <w:bCs/>
          <w:sz w:val="24"/>
          <w:szCs w:val="24"/>
        </w:rPr>
        <w:t>127+127), великолепная панорама, газ, купчая.</w:t>
      </w:r>
    </w:p>
    <w:p w14:paraId="2700E020" w14:textId="2B03B9F0" w:rsidR="00BF1FBB" w:rsidRPr="00B832AE" w:rsidRDefault="00BF1FBB">
      <w:pPr>
        <w:rPr>
          <w:rFonts w:ascii="Arial" w:hAnsi="Arial" w:cs="Arial"/>
          <w:b/>
          <w:bCs/>
          <w:sz w:val="24"/>
          <w:szCs w:val="24"/>
        </w:rPr>
      </w:pPr>
      <w:r w:rsidRPr="00B832AE">
        <w:rPr>
          <w:rFonts w:ascii="Arial" w:hAnsi="Arial" w:cs="Arial"/>
          <w:b/>
          <w:bCs/>
          <w:sz w:val="24"/>
          <w:szCs w:val="24"/>
        </w:rPr>
        <w:t>//////////\\\\\\\\\\</w:t>
      </w:r>
    </w:p>
    <w:p w14:paraId="4900E954" w14:textId="016FFBAE" w:rsidR="00CC54CE" w:rsidRPr="00B832AE" w:rsidRDefault="00CC54CE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Nargil</w:t>
      </w:r>
      <w:proofErr w:type="spellEnd"/>
      <w:r w:rsidRPr="00B832AE">
        <w:rPr>
          <w:rFonts w:ascii="Arial" w:hAnsi="Arial" w:cs="Arial"/>
          <w:b/>
          <w:bCs/>
          <w:sz w:val="24"/>
          <w:szCs w:val="24"/>
          <w:lang w:val="az-Latn-AZ"/>
        </w:rPr>
        <w:t>ə</w:t>
      </w:r>
      <w:r w:rsidRPr="00B832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kafesi</w:t>
      </w:r>
      <w:proofErr w:type="spellEnd"/>
      <w:r w:rsidRPr="00B832AE">
        <w:rPr>
          <w:rFonts w:ascii="Arial" w:hAnsi="Arial" w:cs="Arial"/>
          <w:b/>
          <w:bCs/>
          <w:sz w:val="24"/>
          <w:szCs w:val="24"/>
          <w:lang w:val="az-Latn-AZ"/>
        </w:rPr>
        <w:t>ndən yüxarıda</w:t>
      </w:r>
      <w:r w:rsidRPr="00B832AE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Radiozavoda</w:t>
      </w:r>
      <w:proofErr w:type="spellEnd"/>
      <w:r w:rsidRPr="00B832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32AE">
        <w:rPr>
          <w:rFonts w:ascii="Arial" w:hAnsi="Arial" w:cs="Arial"/>
          <w:b/>
          <w:bCs/>
          <w:sz w:val="24"/>
          <w:szCs w:val="24"/>
          <w:lang w:val="az-Latn-AZ"/>
        </w:rPr>
        <w:t>yaxınlığında</w:t>
      </w:r>
      <w:r w:rsidRPr="00B832AE">
        <w:rPr>
          <w:rFonts w:ascii="Arial" w:hAnsi="Arial" w:cs="Arial"/>
          <w:b/>
          <w:bCs/>
          <w:sz w:val="24"/>
          <w:szCs w:val="24"/>
        </w:rPr>
        <w:t xml:space="preserve">, 17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mərtəbəli</w:t>
      </w:r>
      <w:proofErr w:type="spellEnd"/>
      <w:r w:rsidRPr="00B832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yeni</w:t>
      </w:r>
      <w:proofErr w:type="spellEnd"/>
      <w:r w:rsidRPr="00B832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tikilidə</w:t>
      </w:r>
      <w:proofErr w:type="spellEnd"/>
      <w:r w:rsidRPr="00B832AE">
        <w:rPr>
          <w:rFonts w:ascii="Arial" w:hAnsi="Arial" w:cs="Arial"/>
          <w:b/>
          <w:bCs/>
          <w:sz w:val="24"/>
          <w:szCs w:val="24"/>
        </w:rPr>
        <w:t xml:space="preserve">, 16-17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mərtəbələrdə</w:t>
      </w:r>
      <w:proofErr w:type="spellEnd"/>
      <w:r w:rsidRPr="00B832AE">
        <w:rPr>
          <w:rFonts w:ascii="Arial" w:hAnsi="Arial" w:cs="Arial"/>
          <w:b/>
          <w:bCs/>
          <w:sz w:val="24"/>
          <w:szCs w:val="24"/>
        </w:rPr>
        <w:t xml:space="preserve">, 6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otaqlı</w:t>
      </w:r>
      <w:proofErr w:type="spellEnd"/>
      <w:r w:rsidRPr="00B832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dubleks</w:t>
      </w:r>
      <w:proofErr w:type="spellEnd"/>
      <w:r w:rsidRPr="00B832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mənzil</w:t>
      </w:r>
      <w:proofErr w:type="spellEnd"/>
      <w:r w:rsidRPr="00B832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satılır</w:t>
      </w:r>
      <w:proofErr w:type="spellEnd"/>
      <w:r w:rsidRPr="00B832AE">
        <w:rPr>
          <w:rFonts w:ascii="Arial" w:hAnsi="Arial" w:cs="Arial"/>
          <w:b/>
          <w:bCs/>
          <w:sz w:val="24"/>
          <w:szCs w:val="24"/>
        </w:rPr>
        <w:t xml:space="preserve">. </w:t>
      </w:r>
      <w:r w:rsidRPr="00B832AE">
        <w:rPr>
          <w:rFonts w:ascii="Arial" w:hAnsi="Arial" w:cs="Arial"/>
          <w:b/>
          <w:bCs/>
          <w:sz w:val="24"/>
          <w:szCs w:val="24"/>
          <w:lang w:val="az-Latn-AZ"/>
        </w:rPr>
        <w:t>Pod m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ayak</w:t>
      </w:r>
      <w:proofErr w:type="spellEnd"/>
      <w:r w:rsidRPr="00B832AE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sahəsi</w:t>
      </w:r>
      <w:proofErr w:type="spellEnd"/>
      <w:r w:rsidRPr="00B832AE">
        <w:rPr>
          <w:rFonts w:ascii="Arial" w:hAnsi="Arial" w:cs="Arial"/>
          <w:b/>
          <w:bCs/>
          <w:sz w:val="24"/>
          <w:szCs w:val="24"/>
        </w:rPr>
        <w:t xml:space="preserve"> 254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kv</w:t>
      </w:r>
      <w:proofErr w:type="spellEnd"/>
      <w:r w:rsidRPr="00B832AE">
        <w:rPr>
          <w:rFonts w:ascii="Arial" w:hAnsi="Arial" w:cs="Arial"/>
          <w:b/>
          <w:bCs/>
          <w:sz w:val="24"/>
          <w:szCs w:val="24"/>
        </w:rPr>
        <w:t xml:space="preserve"> m (127 + 127),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möhtəşəm</w:t>
      </w:r>
      <w:proofErr w:type="spellEnd"/>
      <w:r w:rsidRPr="00B832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panorama</w:t>
      </w:r>
      <w:proofErr w:type="spellEnd"/>
      <w:r w:rsidRPr="00B832AE">
        <w:rPr>
          <w:rFonts w:ascii="Arial" w:hAnsi="Arial" w:cs="Arial"/>
          <w:b/>
          <w:bCs/>
          <w:sz w:val="24"/>
          <w:szCs w:val="24"/>
          <w:lang w:val="az-Latn-AZ"/>
        </w:rPr>
        <w:t>sı</w:t>
      </w:r>
      <w:r w:rsidRPr="00B832AE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832AE">
        <w:rPr>
          <w:rFonts w:ascii="Arial" w:hAnsi="Arial" w:cs="Arial"/>
          <w:b/>
          <w:bCs/>
          <w:sz w:val="24"/>
          <w:szCs w:val="24"/>
        </w:rPr>
        <w:t>qaz</w:t>
      </w:r>
      <w:proofErr w:type="spellEnd"/>
      <w:r w:rsidRPr="00B832AE">
        <w:rPr>
          <w:rFonts w:ascii="Arial" w:hAnsi="Arial" w:cs="Arial"/>
          <w:b/>
          <w:bCs/>
          <w:sz w:val="24"/>
          <w:szCs w:val="24"/>
          <w:lang w:val="az-Latn-AZ"/>
        </w:rPr>
        <w:t>lı</w:t>
      </w:r>
      <w:r w:rsidRPr="00B832A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832AE">
        <w:rPr>
          <w:rFonts w:ascii="Arial" w:hAnsi="Arial" w:cs="Arial"/>
          <w:b/>
          <w:bCs/>
          <w:sz w:val="24"/>
          <w:szCs w:val="24"/>
          <w:lang w:val="az-Latn-AZ"/>
        </w:rPr>
        <w:t>kupcaylı</w:t>
      </w:r>
      <w:r w:rsidRPr="00B832AE">
        <w:rPr>
          <w:rFonts w:ascii="Arial" w:hAnsi="Arial" w:cs="Arial"/>
          <w:b/>
          <w:bCs/>
          <w:sz w:val="24"/>
          <w:szCs w:val="24"/>
        </w:rPr>
        <w:t>.</w:t>
      </w:r>
    </w:p>
    <w:sectPr w:rsidR="00CC54CE" w:rsidRPr="00B8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C"/>
    <w:rsid w:val="00523B1C"/>
    <w:rsid w:val="00B832AE"/>
    <w:rsid w:val="00BF1FBB"/>
    <w:rsid w:val="00CC54CE"/>
    <w:rsid w:val="00D3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A716"/>
  <w15:chartTrackingRefBased/>
  <w15:docId w15:val="{C01FB665-1C03-4CA6-B9FB-2DC1C57E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2020-09-11T06:01:00Z</dcterms:created>
  <dcterms:modified xsi:type="dcterms:W3CDTF">2020-09-11T06:16:00Z</dcterms:modified>
</cp:coreProperties>
</file>