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AE" w:rsidRPr="00D75BF6" w:rsidRDefault="00D75BF6" w:rsidP="00D75BF6">
      <w:pPr>
        <w:jc w:val="both"/>
        <w:rPr>
          <w:rFonts w:ascii="Arial" w:hAnsi="Arial" w:cs="Arial"/>
          <w:sz w:val="28"/>
          <w:szCs w:val="28"/>
          <w:lang w:val="az-Latn-AZ"/>
        </w:rPr>
      </w:pPr>
      <w:r w:rsidRPr="00D75BF6">
        <w:rPr>
          <w:rFonts w:ascii="Arial" w:hAnsi="Arial" w:cs="Arial"/>
          <w:sz w:val="28"/>
          <w:szCs w:val="28"/>
          <w:lang w:val="az-Latn-AZ"/>
        </w:rPr>
        <w:t>Bakı şəhəri Yeni Suraxanı rayonu priyezi  keçən kimi  Köndələn 1 ünvanında 2.50 sotda  3 otaqlı mənzil satılır. Mənzildə hər bir şərait var(işıq qaz su kombisi kamera sistemi pult ilə idarə olunan darvaza və s.)Torpağın sənədi çıxarışdır. Avtobus dayanacağına 300 m məsafədə yerləşir.Şirkətin komisiya haqqı 2%.</w:t>
      </w:r>
      <w:bookmarkStart w:id="0" w:name="_GoBack"/>
      <w:bookmarkEnd w:id="0"/>
    </w:p>
    <w:sectPr w:rsidR="00C03EAE" w:rsidRPr="00D7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A3"/>
    <w:rsid w:val="00C03EAE"/>
    <w:rsid w:val="00D75BF6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3CDA6-F8FC-4D37-9A57-19FF6D0C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2020-08-06T10:52:00Z</dcterms:created>
  <dcterms:modified xsi:type="dcterms:W3CDTF">2020-08-06T10:57:00Z</dcterms:modified>
</cp:coreProperties>
</file>