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 xml:space="preserve">Xətai  rayonu, Əhmədli  qəsəbəsi, General Mehmandarov  küç, Neapol dairəsinin   yaxınlığı </w:t>
      </w:r>
    </w:p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 xml:space="preserve">1 otaq 2 yə düzəlmə , leninqrad  proekt,  2/9 mərtəbə </w:t>
      </w:r>
    </w:p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>Ümumi sahə 40  kv m</w:t>
      </w:r>
    </w:p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>Orta təmirli ,sənəd kupça.</w:t>
      </w:r>
    </w:p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>Qiymət 65  000  azn ( reallıqdan asılı olaraq endirim olacaq )</w:t>
      </w:r>
    </w:p>
    <w:p w:rsidR="00900D44" w:rsidRDefault="00900D44" w:rsidP="00900D44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900D44" w:rsidRDefault="00900D44" w:rsidP="00900D44">
      <w:pPr>
        <w:pStyle w:val="Heading1"/>
        <w:rPr>
          <w:lang w:val="az-Latn-AZ"/>
        </w:rPr>
      </w:pPr>
    </w:p>
    <w:p w:rsidR="00900D44" w:rsidRDefault="00900D44" w:rsidP="00900D44">
      <w:pPr>
        <w:pStyle w:val="Heading1"/>
        <w:rPr>
          <w:lang w:val="az-Latn-AZ"/>
        </w:rPr>
      </w:pPr>
    </w:p>
    <w:p w:rsidR="00900D44" w:rsidRDefault="00900D44" w:rsidP="00900D44">
      <w:pPr>
        <w:pStyle w:val="Heading1"/>
        <w:rPr>
          <w:lang w:val="az-Latn-AZ"/>
        </w:rPr>
      </w:pPr>
    </w:p>
    <w:p w:rsidR="00900D44" w:rsidRPr="00D22C61" w:rsidRDefault="00900D44" w:rsidP="00900D44">
      <w:pPr>
        <w:rPr>
          <w:lang w:val="az-Latn-AZ"/>
        </w:rPr>
      </w:pPr>
    </w:p>
    <w:p w:rsidR="00AF436E" w:rsidRPr="00900D44" w:rsidRDefault="00AF436E">
      <w:pPr>
        <w:rPr>
          <w:lang w:val="az-Latn-AZ"/>
        </w:rPr>
      </w:pPr>
    </w:p>
    <w:sectPr w:rsidR="00AF436E" w:rsidRPr="00900D44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0D44"/>
    <w:rsid w:val="00900D44"/>
    <w:rsid w:val="00AF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2020-03-24T09:38:00Z</dcterms:created>
  <dcterms:modified xsi:type="dcterms:W3CDTF">2020-03-24T09:41:00Z</dcterms:modified>
</cp:coreProperties>
</file>