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E56" w:rsidRDefault="00793E56" w:rsidP="00793E56">
      <w:r>
        <w:t>Ceyhun Hacıbəyli küç (hərbi prokurorluğun yaxınlığında)</w:t>
      </w:r>
    </w:p>
    <w:p w:rsidR="00747066" w:rsidRDefault="00793E56" w:rsidP="00793E56">
      <w:pPr>
        <w:rPr>
          <w:lang w:val="en-US"/>
        </w:rPr>
      </w:pPr>
      <w:r w:rsidRPr="00793E56">
        <w:rPr>
          <w:lang w:val="en-US"/>
        </w:rPr>
        <w:t>2 otaq, 46 m2, 1/2, q+, k+, orta remont, 85000</w:t>
      </w:r>
    </w:p>
    <w:p w:rsidR="00793E56" w:rsidRPr="00793E56" w:rsidRDefault="00793E56" w:rsidP="00793E56">
      <w:pPr>
        <w:rPr>
          <w:lang w:val="en-US"/>
        </w:rPr>
      </w:pPr>
      <w:bookmarkStart w:id="0" w:name="_GoBack"/>
      <w:bookmarkEnd w:id="0"/>
    </w:p>
    <w:sectPr w:rsidR="00793E56" w:rsidRPr="00793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67E"/>
    <w:rsid w:val="005A567E"/>
    <w:rsid w:val="00747066"/>
    <w:rsid w:val="0079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CBADE"/>
  <w15:chartTrackingRefBased/>
  <w15:docId w15:val="{11A2939F-AFA5-4D05-8C42-533015224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3</cp:revision>
  <dcterms:created xsi:type="dcterms:W3CDTF">2020-08-28T14:31:00Z</dcterms:created>
  <dcterms:modified xsi:type="dcterms:W3CDTF">2020-08-28T14:35:00Z</dcterms:modified>
</cp:coreProperties>
</file>