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75" w:rsidRPr="009D07CA" w:rsidRDefault="009D07CA">
      <w:r w:rsidRPr="009D07CA">
        <w:t>Kooperasiya universitetinin yanı, xruşevka, 2 otaq, 45 m2, 5/5, q+, k+, əla remont (2017), parket, metlak. 78500 azn</w:t>
      </w:r>
      <w:bookmarkStart w:id="0" w:name="_GoBack"/>
      <w:bookmarkEnd w:id="0"/>
    </w:p>
    <w:sectPr w:rsidR="00F01E75" w:rsidRPr="009D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A5"/>
    <w:rsid w:val="001E10A5"/>
    <w:rsid w:val="009D07CA"/>
    <w:rsid w:val="00F0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8F831-7106-4118-B7F0-5CBB2F28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2020-08-27T07:28:00Z</dcterms:created>
  <dcterms:modified xsi:type="dcterms:W3CDTF">2020-08-27T07:28:00Z</dcterms:modified>
</cp:coreProperties>
</file>