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C0" w:rsidRDefault="00F741B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145N məktəbin yanında, yeni tikili,  17 mərtəbəli binanın 17-ci mərtəbəsində, ümumi sahəsi 125kv/m olan, 70 % təmirli, 4 otaqlı dupleks mənzil</w:t>
      </w:r>
      <w:r w:rsidR="00D84CE9">
        <w:rPr>
          <w:sz w:val="32"/>
          <w:szCs w:val="32"/>
          <w:lang w:val="az-Latn-AZ"/>
        </w:rPr>
        <w:t xml:space="preserve"> 125.000 man.</w:t>
      </w:r>
      <w:r>
        <w:rPr>
          <w:sz w:val="32"/>
          <w:szCs w:val="32"/>
          <w:lang w:val="az-Latn-AZ"/>
        </w:rPr>
        <w:t xml:space="preserve"> satılır.</w:t>
      </w:r>
      <w:r w:rsidR="001C281C">
        <w:rPr>
          <w:sz w:val="32"/>
          <w:szCs w:val="32"/>
          <w:lang w:val="az-Latn-AZ"/>
        </w:rPr>
        <w:t xml:space="preserve"> Qaz, su, işıq, daimidir. Mərtəbəyə lift qalxır, mansard deyil. Həmin mərtəbədə 100kv/m olan, podmayak (tə</w:t>
      </w:r>
      <w:r w:rsidR="00D84CE9">
        <w:rPr>
          <w:sz w:val="32"/>
          <w:szCs w:val="32"/>
          <w:lang w:val="az-Latn-AZ"/>
        </w:rPr>
        <w:t>mirsiz) 3 otaqlı 80.000 man.</w:t>
      </w:r>
      <w:r w:rsidR="001C281C">
        <w:rPr>
          <w:sz w:val="32"/>
          <w:szCs w:val="32"/>
          <w:lang w:val="az-Latn-AZ"/>
        </w:rPr>
        <w:t>200 kv/m olan, podmayak 5 otaqlı</w:t>
      </w:r>
      <w:r w:rsidR="00D84CE9">
        <w:rPr>
          <w:sz w:val="32"/>
          <w:szCs w:val="32"/>
          <w:lang w:val="az-Latn-AZ"/>
        </w:rPr>
        <w:t xml:space="preserve"> dupleks 150.000 man. mənzillər satılır. Binada 24 saat mühafizə, 2 siqma lift, parkinq mövcuddur. Bina bütün infrastrukturlara yaxındır. Sənəd müqavilədir.</w:t>
      </w:r>
    </w:p>
    <w:bookmarkEnd w:id="0"/>
    <w:p w:rsidR="004250C0" w:rsidRPr="004250C0" w:rsidRDefault="004250C0" w:rsidP="004250C0">
      <w:pPr>
        <w:rPr>
          <w:sz w:val="32"/>
          <w:szCs w:val="32"/>
          <w:lang w:val="az-Latn-AZ"/>
        </w:rPr>
      </w:pPr>
    </w:p>
    <w:p w:rsidR="004250C0" w:rsidRPr="004250C0" w:rsidRDefault="004250C0" w:rsidP="004250C0">
      <w:pPr>
        <w:rPr>
          <w:sz w:val="32"/>
          <w:szCs w:val="32"/>
          <w:lang w:val="az-Latn-AZ"/>
        </w:rPr>
      </w:pPr>
    </w:p>
    <w:p w:rsidR="004250C0" w:rsidRPr="004250C0" w:rsidRDefault="004250C0" w:rsidP="004250C0">
      <w:pPr>
        <w:rPr>
          <w:sz w:val="32"/>
          <w:szCs w:val="32"/>
          <w:lang w:val="az-Latn-AZ"/>
        </w:rPr>
      </w:pPr>
    </w:p>
    <w:p w:rsidR="004250C0" w:rsidRPr="004250C0" w:rsidRDefault="004250C0" w:rsidP="004250C0">
      <w:pPr>
        <w:rPr>
          <w:sz w:val="32"/>
          <w:szCs w:val="32"/>
          <w:lang w:val="az-Latn-AZ"/>
        </w:rPr>
      </w:pPr>
    </w:p>
    <w:p w:rsidR="004250C0" w:rsidRPr="004250C0" w:rsidRDefault="004250C0" w:rsidP="004250C0">
      <w:pPr>
        <w:rPr>
          <w:sz w:val="32"/>
          <w:szCs w:val="32"/>
          <w:lang w:val="az-Latn-AZ"/>
        </w:rPr>
      </w:pPr>
    </w:p>
    <w:p w:rsidR="004250C0" w:rsidRDefault="004250C0" w:rsidP="004250C0">
      <w:pPr>
        <w:rPr>
          <w:sz w:val="32"/>
          <w:szCs w:val="32"/>
          <w:lang w:val="az-Latn-AZ"/>
        </w:rPr>
      </w:pPr>
    </w:p>
    <w:p w:rsidR="006613ED" w:rsidRPr="004250C0" w:rsidRDefault="004250C0" w:rsidP="004250C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077 270-65-55 </w:t>
      </w:r>
    </w:p>
    <w:sectPr w:rsidR="006613ED" w:rsidRPr="0042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D4"/>
    <w:rsid w:val="001C281C"/>
    <w:rsid w:val="004250C0"/>
    <w:rsid w:val="006613ED"/>
    <w:rsid w:val="009120D4"/>
    <w:rsid w:val="00D84CE9"/>
    <w:rsid w:val="00F7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C777"/>
  <w15:chartTrackingRefBased/>
  <w15:docId w15:val="{A7E7F323-B7CE-4A44-960C-5D437512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2020-08-12T08:16:00Z</dcterms:created>
  <dcterms:modified xsi:type="dcterms:W3CDTF">2020-08-12T08:48:00Z</dcterms:modified>
</cp:coreProperties>
</file>