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EE" w:rsidRPr="00361D25" w:rsidRDefault="00361D25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Bineqedi</w:t>
      </w:r>
      <w:proofErr w:type="spellEnd"/>
      <w:r>
        <w:rPr>
          <w:sz w:val="44"/>
          <w:szCs w:val="44"/>
          <w:lang w:val="en-US"/>
        </w:rPr>
        <w:t xml:space="preserve"> rayon 9cu </w:t>
      </w:r>
      <w:proofErr w:type="spellStart"/>
      <w:r>
        <w:rPr>
          <w:sz w:val="44"/>
          <w:szCs w:val="44"/>
          <w:lang w:val="en-US"/>
        </w:rPr>
        <w:t>mikrorayonda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favorit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marketin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yaninda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90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16 </w:t>
      </w:r>
      <w:proofErr w:type="spellStart"/>
      <w:r>
        <w:rPr>
          <w:sz w:val="44"/>
          <w:szCs w:val="44"/>
          <w:lang w:val="en-US"/>
        </w:rPr>
        <w:t>mertebenin</w:t>
      </w:r>
      <w:proofErr w:type="spellEnd"/>
      <w:r>
        <w:rPr>
          <w:sz w:val="44"/>
          <w:szCs w:val="44"/>
          <w:lang w:val="en-US"/>
        </w:rPr>
        <w:t xml:space="preserve"> 12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super </w:t>
      </w:r>
      <w:proofErr w:type="spellStart"/>
      <w:r>
        <w:rPr>
          <w:sz w:val="44"/>
          <w:szCs w:val="44"/>
          <w:lang w:val="en-US"/>
        </w:rPr>
        <w:t>remont</w:t>
      </w:r>
      <w:proofErr w:type="spellEnd"/>
      <w:r>
        <w:rPr>
          <w:sz w:val="44"/>
          <w:szCs w:val="44"/>
          <w:lang w:val="en-US"/>
        </w:rPr>
        <w:t xml:space="preserve"> 2 den 3 e </w:t>
      </w:r>
      <w:proofErr w:type="spellStart"/>
      <w:r>
        <w:rPr>
          <w:sz w:val="44"/>
          <w:szCs w:val="44"/>
          <w:lang w:val="en-US"/>
        </w:rPr>
        <w:t>yigilma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meuluat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sirket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4328EE" w:rsidRPr="0036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7A"/>
    <w:rsid w:val="00361D25"/>
    <w:rsid w:val="004328EE"/>
    <w:rsid w:val="00F2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2020-08-10T10:32:00Z</dcterms:created>
  <dcterms:modified xsi:type="dcterms:W3CDTF">2020-08-10T10:35:00Z</dcterms:modified>
</cp:coreProperties>
</file>