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F3" w:rsidRPr="00F77419" w:rsidRDefault="00F77419">
      <w:pPr>
        <w:rPr>
          <w:lang w:val="az-Latn-AZ"/>
        </w:rPr>
      </w:pPr>
      <w:r>
        <w:rPr>
          <w:lang w:val="az-Latn-AZ"/>
        </w:rPr>
        <w:t>Nərimanov rayonu ayna sultanova prospektində daxili işlər nazirliyinin yaxınlığında lelinqrad layihəli binada mənzil kirayə verilir,5/1 sahəsi 70 kvmdir,qaz su işıq daimdir istilik sitemi mərkəzidir,əla təmirlidir,əyları ilə birlikdə verilir..</w:t>
      </w:r>
    </w:p>
    <w:sectPr w:rsidR="009B55F3" w:rsidRPr="00F77419" w:rsidSect="009B5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F77419"/>
    <w:rsid w:val="009B55F3"/>
    <w:rsid w:val="00F7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2020-05-18T07:19:00Z</dcterms:created>
  <dcterms:modified xsi:type="dcterms:W3CDTF">2020-05-18T07:21:00Z</dcterms:modified>
</cp:coreProperties>
</file>