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B2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Kod.668008.050 643 42 51 </w:t>
      </w:r>
    </w:p>
    <w:p w:rsidR="004A0B29" w:rsidRPr="004A0B29" w:rsidRDefault="004A0B2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şəhər,Xətai rayon,</w:t>
      </w:r>
      <w:r w:rsidRPr="004A0B29">
        <w:rPr>
          <w:sz w:val="32"/>
          <w:szCs w:val="32"/>
          <w:lang w:val="az-Latn-AZ"/>
        </w:rPr>
        <w:t>Cemwid Naxcivanski herbi akademyayla uzbeuz 4 mertebeli binanin 4 cu mertebesinde</w:t>
      </w:r>
      <w:r>
        <w:rPr>
          <w:sz w:val="32"/>
          <w:szCs w:val="32"/>
          <w:lang w:val="az-Latn-AZ"/>
        </w:rPr>
        <w:t>,ümumi sahəsi 80 kvm olan,</w:t>
      </w:r>
      <w:r w:rsidRPr="004A0B29">
        <w:rPr>
          <w:sz w:val="32"/>
          <w:szCs w:val="32"/>
          <w:lang w:val="az-Latn-AZ"/>
        </w:rPr>
        <w:t xml:space="preserve"> 2 otaqli tam temirli icersinde ewyalari ile birlikde menzil satilir.temirden sonra yawayiw olmayib.suyu qazi telefon xetti daimidir.su baki heyetdedir.</w:t>
      </w:r>
    </w:p>
    <w:sectPr w:rsidR="004A0B29" w:rsidRPr="004A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A0B29"/>
    <w:rsid w:val="004A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2020-02-22T08:13:00Z</dcterms:created>
  <dcterms:modified xsi:type="dcterms:W3CDTF">2020-02-22T08:15:00Z</dcterms:modified>
</cp:coreProperties>
</file>