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CF" w:rsidRPr="00CE6543" w:rsidRDefault="00CE6543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Xırdalan şəhəri, AAAF Park yaşayış kompleksində</w:t>
      </w:r>
      <w:r>
        <w:rPr>
          <w:sz w:val="28"/>
          <w:szCs w:val="28"/>
          <w:lang w:val="az-Latn-AZ"/>
        </w:rPr>
        <w:t>, yeni tikili, 11</w:t>
      </w:r>
      <w:r>
        <w:rPr>
          <w:sz w:val="28"/>
          <w:szCs w:val="28"/>
          <w:lang w:val="az-Latn-AZ"/>
        </w:rPr>
        <w:t xml:space="preserve"> mərtəbə</w:t>
      </w:r>
      <w:r>
        <w:rPr>
          <w:sz w:val="28"/>
          <w:szCs w:val="28"/>
          <w:lang w:val="az-Latn-AZ"/>
        </w:rPr>
        <w:t>li binanın 10-cu</w:t>
      </w:r>
      <w:r>
        <w:rPr>
          <w:sz w:val="28"/>
          <w:szCs w:val="28"/>
          <w:lang w:val="az-Latn-AZ"/>
        </w:rPr>
        <w:t xml:space="preserve"> mərtəbəsində, ümumi sahə</w:t>
      </w:r>
      <w:r>
        <w:rPr>
          <w:sz w:val="28"/>
          <w:szCs w:val="28"/>
          <w:lang w:val="az-Latn-AZ"/>
        </w:rPr>
        <w:t>si 64</w:t>
      </w:r>
      <w:r>
        <w:rPr>
          <w:sz w:val="28"/>
          <w:szCs w:val="28"/>
          <w:lang w:val="az-Latn-AZ"/>
        </w:rPr>
        <w:t xml:space="preserve"> kv/m olan, 2 otaqlı, əla təmirli, ə</w:t>
      </w:r>
      <w:r>
        <w:rPr>
          <w:sz w:val="28"/>
          <w:szCs w:val="28"/>
          <w:lang w:val="az-Latn-AZ"/>
        </w:rPr>
        <w:t>şyalı</w:t>
      </w:r>
      <w:r>
        <w:rPr>
          <w:sz w:val="28"/>
          <w:szCs w:val="28"/>
          <w:lang w:val="az-Latn-AZ"/>
        </w:rPr>
        <w:t xml:space="preserve"> mənzil satılır. Su, işıq daimidir, qaz xəttləri çəkilib və sayğac quraşdırılıb, kombi xəttlə</w:t>
      </w:r>
      <w:r>
        <w:rPr>
          <w:sz w:val="28"/>
          <w:szCs w:val="28"/>
          <w:lang w:val="az-Latn-AZ"/>
        </w:rPr>
        <w:t>ri çəkilib</w:t>
      </w:r>
      <w:r>
        <w:rPr>
          <w:sz w:val="28"/>
          <w:szCs w:val="28"/>
          <w:lang w:val="az-Latn-AZ"/>
        </w:rPr>
        <w:t>. Binada 24 saat mühafizə, parking və lift mövcuddur. Kompleks daxilində hər cür iaşə obyektləri var. Sənədi müqavilədir. Qiymə</w:t>
      </w:r>
      <w:r>
        <w:rPr>
          <w:sz w:val="28"/>
          <w:szCs w:val="28"/>
          <w:lang w:val="az-Latn-AZ"/>
        </w:rPr>
        <w:t>t 63.000</w:t>
      </w:r>
      <w:bookmarkEnd w:id="0"/>
    </w:p>
    <w:sectPr w:rsidR="005322CF" w:rsidRPr="00CE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35"/>
    <w:rsid w:val="00310035"/>
    <w:rsid w:val="005322CF"/>
    <w:rsid w:val="00C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932F"/>
  <w15:chartTrackingRefBased/>
  <w15:docId w15:val="{EFD86282-FABB-4F31-BEC7-7BB4D324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4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2020-02-18T10:40:00Z</dcterms:created>
  <dcterms:modified xsi:type="dcterms:W3CDTF">2020-02-18T10:42:00Z</dcterms:modified>
</cp:coreProperties>
</file>