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95E" w:rsidRDefault="00FD395E" w:rsidP="00FD395E">
      <w:pPr>
        <w:rPr>
          <w:b/>
          <w:lang w:val="az-Latn-AZ"/>
        </w:rPr>
      </w:pPr>
      <w:r>
        <w:rPr>
          <w:b/>
          <w:lang w:val="az-Latn-AZ"/>
        </w:rPr>
        <w:t>TƏCİLİ SATILIR</w:t>
      </w:r>
    </w:p>
    <w:p w:rsidR="00FD395E" w:rsidRDefault="00FD395E" w:rsidP="00FD395E">
      <w:pPr>
        <w:rPr>
          <w:lang w:val="az-Latn-AZ"/>
        </w:rPr>
      </w:pPr>
      <w:r>
        <w:rPr>
          <w:lang w:val="az-Latn-AZ"/>
        </w:rPr>
        <w:t xml:space="preserve">Xətai rayonu,Köhnə Günəşli  qəsəbəsi,46 nömrəli marşrutun son dayanacağının  yaxınlığı </w:t>
      </w:r>
    </w:p>
    <w:p w:rsidR="00FD395E" w:rsidRDefault="00FD395E" w:rsidP="00FD395E">
      <w:pPr>
        <w:rPr>
          <w:lang w:val="az-Latn-AZ"/>
        </w:rPr>
      </w:pPr>
      <w:r>
        <w:rPr>
          <w:lang w:val="az-Latn-AZ"/>
        </w:rPr>
        <w:t xml:space="preserve">4 otaq ,leninqrad  proekt,  6/9 mərtəbə </w:t>
      </w:r>
    </w:p>
    <w:p w:rsidR="00FD395E" w:rsidRDefault="00FD395E" w:rsidP="00FD395E">
      <w:pPr>
        <w:rPr>
          <w:lang w:val="az-Latn-AZ"/>
        </w:rPr>
      </w:pPr>
      <w:r>
        <w:rPr>
          <w:lang w:val="az-Latn-AZ"/>
        </w:rPr>
        <w:t>Ümumi sahə 100  kv m</w:t>
      </w:r>
    </w:p>
    <w:p w:rsidR="00FD395E" w:rsidRDefault="00FD395E" w:rsidP="00FD395E">
      <w:pPr>
        <w:rPr>
          <w:lang w:val="az-Latn-AZ"/>
        </w:rPr>
      </w:pPr>
      <w:r>
        <w:rPr>
          <w:lang w:val="az-Latn-AZ"/>
        </w:rPr>
        <w:t>Qaz,su,işıq fasiləsiz,istilik sistemi mərkəzi</w:t>
      </w:r>
    </w:p>
    <w:p w:rsidR="00FD395E" w:rsidRDefault="00FD395E" w:rsidP="00FD395E">
      <w:pPr>
        <w:rPr>
          <w:lang w:val="az-Latn-AZ"/>
        </w:rPr>
      </w:pPr>
      <w:r>
        <w:rPr>
          <w:lang w:val="az-Latn-AZ"/>
        </w:rPr>
        <w:t>Orta təmirli,sənəd kupça.</w:t>
      </w:r>
    </w:p>
    <w:p w:rsidR="00FD395E" w:rsidRDefault="00FD395E" w:rsidP="00FD395E">
      <w:pPr>
        <w:rPr>
          <w:lang w:val="az-Latn-AZ"/>
        </w:rPr>
      </w:pPr>
      <w:r>
        <w:rPr>
          <w:lang w:val="az-Latn-AZ"/>
        </w:rPr>
        <w:t>Döşəmə linenium</w:t>
      </w:r>
    </w:p>
    <w:p w:rsidR="00FD395E" w:rsidRDefault="00FD395E" w:rsidP="00FD395E">
      <w:pPr>
        <w:rPr>
          <w:lang w:val="az-Latn-AZ"/>
        </w:rPr>
      </w:pPr>
      <w:r>
        <w:rPr>
          <w:lang w:val="az-Latn-AZ"/>
        </w:rPr>
        <w:t>Qiymət 90  000  azn ( reallıqdan asılı olaraq endirim olacaq )</w:t>
      </w:r>
    </w:p>
    <w:p w:rsidR="002C3E56" w:rsidRDefault="002C3E56" w:rsidP="00FD395E">
      <w:pPr>
        <w:rPr>
          <w:lang w:val="az-Latn-AZ"/>
        </w:rPr>
      </w:pPr>
      <w:r>
        <w:rPr>
          <w:lang w:val="az-Latn-AZ"/>
        </w:rPr>
        <w:t>ƏLAVƏ MƏLUMAT ÜÇÜN ƏLAQƏ SAXLAYA BİLƏRSİZ.</w:t>
      </w:r>
    </w:p>
    <w:p w:rsidR="00AE230C" w:rsidRPr="00FD395E" w:rsidRDefault="00AE230C">
      <w:pPr>
        <w:rPr>
          <w:lang w:val="az-Latn-AZ"/>
        </w:rPr>
      </w:pPr>
    </w:p>
    <w:sectPr w:rsidR="00AE230C" w:rsidRPr="00FD395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D395E"/>
    <w:rsid w:val="002C3E56"/>
    <w:rsid w:val="00AE230C"/>
    <w:rsid w:val="00FD3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0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4</cp:revision>
  <dcterms:created xsi:type="dcterms:W3CDTF">2020-02-17T14:07:00Z</dcterms:created>
  <dcterms:modified xsi:type="dcterms:W3CDTF">2020-02-17T14:12:00Z</dcterms:modified>
</cp:coreProperties>
</file>