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7F" w:rsidRPr="00255FE0" w:rsidRDefault="00255FE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olaraq!!!  Binəqədi rayonu Binəqədi qəsəbəsi 1 ci mədəndə ümumi sahəsi 2.2 sot olan 5 daş kürsülü 3 otaqlı tam təmirli şəraitli ev satılır.Qaz,su,işıq, da</w:t>
      </w:r>
      <w:r w:rsidR="002C5ABF">
        <w:rPr>
          <w:sz w:val="28"/>
          <w:szCs w:val="28"/>
        </w:rPr>
        <w:t>imidir isdilik sisdemi kombidir.Qiymət 87.000 AZN</w:t>
      </w:r>
      <w:bookmarkEnd w:id="0"/>
    </w:p>
    <w:sectPr w:rsidR="00A2277F" w:rsidRPr="0025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4"/>
    <w:rsid w:val="00255FE0"/>
    <w:rsid w:val="002C5ABF"/>
    <w:rsid w:val="00A2277F"/>
    <w:rsid w:val="00B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0574"/>
  <w15:chartTrackingRefBased/>
  <w15:docId w15:val="{DDEE7484-60A1-4D46-B366-0843729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2020-11-17T11:20:00Z</dcterms:created>
  <dcterms:modified xsi:type="dcterms:W3CDTF">2020-11-17T11:33:00Z</dcterms:modified>
</cp:coreProperties>
</file>