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93" w:rsidRPr="00BA2FA8" w:rsidRDefault="00BA2FA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qesebesi.Məmmədoqlular servisinin yaxınlıqında ümumi sahəsi 3 sot torpaqı olan 115 kv/m  4 otaqlı kürsülü ev satlır.Qaz,su,işıq, daimidir isdilik sisdemi kombidir yolu asfalt geniş həyə</w:t>
      </w:r>
      <w:r w:rsidR="008672A3">
        <w:rPr>
          <w:sz w:val="28"/>
          <w:szCs w:val="28"/>
        </w:rPr>
        <w:t>ti var.Sənəd Bələdiyyədir. Qiymət 52.000 AZN</w:t>
      </w:r>
      <w:bookmarkEnd w:id="0"/>
    </w:p>
    <w:sectPr w:rsidR="007A7093" w:rsidRPr="00BA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9E"/>
    <w:rsid w:val="0046189E"/>
    <w:rsid w:val="007A7093"/>
    <w:rsid w:val="008672A3"/>
    <w:rsid w:val="00BA2FA8"/>
    <w:rsid w:val="00C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95E8"/>
  <w15:chartTrackingRefBased/>
  <w15:docId w15:val="{DB43A0CC-2239-4367-8178-4AFC1C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2020-11-16T07:56:00Z</dcterms:created>
  <dcterms:modified xsi:type="dcterms:W3CDTF">2020-11-16T08:17:00Z</dcterms:modified>
</cp:coreProperties>
</file>