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40" w:rsidRPr="007252F7" w:rsidRDefault="007252F7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Nəsimi rayonu 5-ci mikrorayon Cavadxan kuçəsində (Evromedin arxasi) 2 –dən 3 otaqliya duzəldilmiş Əla təmirli mənzil SATİLİR.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Mərtəbə 11-15.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Əla planlaşdirilma.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Ümumi sahəsi 84 kv.m.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Binada yaşayiş var.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Su qaz işiq daimidi.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Lift var.</w:t>
      </w:r>
      <w:r w:rsidR="00B21582"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  <w:lang w:val="az-Latn-AZ"/>
        </w:rPr>
        <w:t>KUPÇASİZ.Qiymət 130 000 AZN.</w:t>
      </w:r>
      <w:bookmarkEnd w:id="0"/>
    </w:p>
    <w:sectPr w:rsidR="00AF4440" w:rsidRPr="0072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AB"/>
    <w:rsid w:val="002213AB"/>
    <w:rsid w:val="007252F7"/>
    <w:rsid w:val="00AF4440"/>
    <w:rsid w:val="00B2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2020-10-03T13:39:00Z</dcterms:created>
  <dcterms:modified xsi:type="dcterms:W3CDTF">2020-10-03T13:53:00Z</dcterms:modified>
</cp:coreProperties>
</file>