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A8" w:rsidRPr="00375663" w:rsidRDefault="00F14C3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Ukraina dairəsinə yaxın, ümumi sahəsi 100 kv/m olan, yaxşı təmirli, yol kənarında yerləşən, 2 mərtəbəli ob</w:t>
      </w:r>
      <w:proofErr w:type="spellStart"/>
      <w:r w:rsidR="00375663">
        <w:rPr>
          <w:sz w:val="32"/>
          <w:szCs w:val="32"/>
          <w:lang w:val="en-US"/>
        </w:rPr>
        <w:t>yekt</w:t>
      </w:r>
      <w:proofErr w:type="spellEnd"/>
      <w:r w:rsidR="00375663">
        <w:rPr>
          <w:sz w:val="32"/>
          <w:szCs w:val="32"/>
          <w:lang w:val="en-US"/>
        </w:rPr>
        <w:t xml:space="preserve"> sat</w:t>
      </w:r>
      <w:r w:rsidR="00375663">
        <w:rPr>
          <w:sz w:val="32"/>
          <w:szCs w:val="32"/>
          <w:lang w:val="az-Latn-AZ"/>
        </w:rPr>
        <w:t>ılır. Sənəd KUPÇADIR. Qiyməti 150.000 manat.</w:t>
      </w:r>
      <w:bookmarkEnd w:id="0"/>
    </w:p>
    <w:sectPr w:rsidR="003F1EA8" w:rsidRPr="0037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3E"/>
    <w:rsid w:val="0034723E"/>
    <w:rsid w:val="00375663"/>
    <w:rsid w:val="003F1EA8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4E2"/>
  <w15:chartTrackingRefBased/>
  <w15:docId w15:val="{1BB292C6-3DA0-4E56-9AF5-FE1FBF24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2020-01-22T11:58:00Z</dcterms:created>
  <dcterms:modified xsi:type="dcterms:W3CDTF">2020-01-22T12:27:00Z</dcterms:modified>
</cp:coreProperties>
</file>