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6A70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Kod.639866.055 584 29 31</w:t>
      </w:r>
    </w:p>
    <w:p w:rsidR="000B6A70" w:rsidRPr="000B6A70" w:rsidRDefault="000B6A70" w:rsidP="000B6A70">
      <w:pPr>
        <w:rPr>
          <w:sz w:val="32"/>
          <w:szCs w:val="32"/>
          <w:lang w:val="az-Latn-AZ"/>
        </w:rPr>
      </w:pPr>
      <w:r w:rsidRPr="000B6A70">
        <w:rPr>
          <w:sz w:val="32"/>
          <w:szCs w:val="32"/>
          <w:lang w:val="az-Latn-AZ"/>
        </w:rPr>
        <w:t>TƏCİLİ!!! RESTORAN BİZNESİ</w:t>
      </w:r>
    </w:p>
    <w:p w:rsidR="000B6A70" w:rsidRPr="000B6A70" w:rsidRDefault="000B6A70" w:rsidP="000B6A70">
      <w:pPr>
        <w:rPr>
          <w:sz w:val="32"/>
          <w:szCs w:val="32"/>
          <w:lang w:val="az-Latn-AZ"/>
        </w:rPr>
      </w:pPr>
      <w:r w:rsidRPr="000B6A70">
        <w:rPr>
          <w:sz w:val="32"/>
          <w:szCs w:val="32"/>
          <w:lang w:val="az-Latn-AZ"/>
        </w:rPr>
        <w:t xml:space="preserve"> Bakı şəhəri, Nərimanov r/n, Aşıq Molla Cümə</w:t>
      </w:r>
      <w:r>
        <w:rPr>
          <w:sz w:val="32"/>
          <w:szCs w:val="32"/>
          <w:lang w:val="az-Latn-AZ"/>
        </w:rPr>
        <w:t xml:space="preserve"> ,</w:t>
      </w:r>
      <w:r w:rsidRPr="000B6A70">
        <w:rPr>
          <w:sz w:val="32"/>
          <w:szCs w:val="32"/>
          <w:lang w:val="az-Latn-AZ"/>
        </w:rPr>
        <w:t xml:space="preserve"> ( İNFİNİTİ cluba yaxın ) ünvanında yerləşə</w:t>
      </w:r>
      <w:r>
        <w:rPr>
          <w:sz w:val="32"/>
          <w:szCs w:val="32"/>
          <w:lang w:val="az-Latn-AZ"/>
        </w:rPr>
        <w:t xml:space="preserve">n Restaran </w:t>
      </w:r>
      <w:r w:rsidRPr="000B6A70">
        <w:rPr>
          <w:sz w:val="32"/>
          <w:szCs w:val="32"/>
          <w:lang w:val="az-Latn-AZ"/>
        </w:rPr>
        <w:t>hazır biznes olaraq satılır. Obyekt yox biznes satılır. 320 m2 - (6 otaq və 1 böyük zaldan) ibarətdi. Hər bir şəraiti var.göstərilən məbləği ödənildikdə növbəti 3 il ərzində icarə haqqı 1000 AZN-dən yəni yarı yarıya hesablanacaqdır.ətraflı məlumat üçün əlaqə saxlayin.qiymətdə</w:t>
      </w:r>
      <w:r>
        <w:rPr>
          <w:sz w:val="32"/>
          <w:szCs w:val="32"/>
          <w:lang w:val="az-Latn-AZ"/>
        </w:rPr>
        <w:t xml:space="preserve"> razılaşmaq olar.Ciddi olan şəxslərə qiymət endirimi olunacaq.</w:t>
      </w:r>
    </w:p>
    <w:sectPr w:rsidR="000B6A70" w:rsidRPr="000B6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0B6A70"/>
    <w:rsid w:val="000B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3</cp:revision>
  <dcterms:created xsi:type="dcterms:W3CDTF">2020-01-16T14:26:00Z</dcterms:created>
  <dcterms:modified xsi:type="dcterms:W3CDTF">2020-01-16T14:30:00Z</dcterms:modified>
</cp:coreProperties>
</file>