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CB" w:rsidRPr="001A4087" w:rsidRDefault="001A4087">
      <w:pPr>
        <w:rPr>
          <w:lang w:val="az-Latn-AZ"/>
        </w:rPr>
      </w:pPr>
      <w:r>
        <w:rPr>
          <w:lang w:val="az-Latn-AZ"/>
        </w:rPr>
        <w:t>Elmlərdə Haqverdiyev küçəsində stalinka layihəli 5 mərtəbəli binanın 4 cü mərtəbəsində sahəsi 100 kv m olan 3 otaqlı mənzil kirayə verilir. Qaz,su,işıq fasiləsiz. Əşyasız 450 azn,əşyalı 500 azn.Əşya nə lazım olsa ev sahibi tərəfindən qoyulacaq.XİDMƏT HAQQI 20 %</w:t>
      </w:r>
    </w:p>
    <w:sectPr w:rsidR="008778CB" w:rsidRPr="001A408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4087"/>
    <w:rsid w:val="001A4087"/>
    <w:rsid w:val="00877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2020-01-13T08:25:00Z</dcterms:created>
  <dcterms:modified xsi:type="dcterms:W3CDTF">2020-01-13T08:28:00Z</dcterms:modified>
</cp:coreProperties>
</file>